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2" w:type="dxa"/>
        <w:tblInd w:w="-856" w:type="dxa"/>
        <w:tblLayout w:type="fixed"/>
        <w:tblLook w:val="04A0" w:firstRow="1" w:lastRow="0" w:firstColumn="1" w:lastColumn="0" w:noHBand="0" w:noVBand="1"/>
      </w:tblPr>
      <w:tblGrid>
        <w:gridCol w:w="993"/>
        <w:gridCol w:w="992"/>
        <w:gridCol w:w="4253"/>
        <w:gridCol w:w="1417"/>
        <w:gridCol w:w="2977"/>
      </w:tblGrid>
      <w:tr w:rsidR="00AE2E81" w:rsidRPr="00AE2E81" w:rsidTr="00556300">
        <w:trPr>
          <w:trHeight w:val="425"/>
        </w:trPr>
        <w:tc>
          <w:tcPr>
            <w:tcW w:w="993" w:type="dxa"/>
            <w:vMerge w:val="restart"/>
          </w:tcPr>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rsidP="00EE6EAA">
            <w:pPr>
              <w:rPr>
                <w:sz w:val="18"/>
                <w:szCs w:val="18"/>
              </w:rPr>
            </w:pPr>
          </w:p>
          <w:p w:rsidR="00EE6EAA" w:rsidRPr="00AE2E81" w:rsidRDefault="00EE6EAA" w:rsidP="00EE6EAA">
            <w:pPr>
              <w:rPr>
                <w:sz w:val="18"/>
                <w:szCs w:val="18"/>
              </w:rPr>
            </w:pPr>
          </w:p>
          <w:p w:rsidR="00EE6EAA" w:rsidRPr="00AE2E81" w:rsidRDefault="00EE6EAA" w:rsidP="00EE6EAA">
            <w:pPr>
              <w:rPr>
                <w:sz w:val="18"/>
                <w:szCs w:val="18"/>
              </w:rPr>
            </w:pPr>
          </w:p>
          <w:p w:rsidR="00EE6EAA" w:rsidRPr="00AE2E81" w:rsidRDefault="00EE6EAA"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80736E" w:rsidRPr="00AE2E81" w:rsidRDefault="0080736E" w:rsidP="00EE6EAA">
            <w:pPr>
              <w:rPr>
                <w:sz w:val="18"/>
                <w:szCs w:val="18"/>
              </w:rPr>
            </w:pPr>
          </w:p>
          <w:p w:rsidR="00EE6EAA" w:rsidRPr="00AE2E81" w:rsidRDefault="00EE6EAA" w:rsidP="00EE6EAA">
            <w:pPr>
              <w:rPr>
                <w:sz w:val="18"/>
                <w:szCs w:val="18"/>
              </w:rPr>
            </w:pPr>
            <w:r w:rsidRPr="00AE2E81">
              <w:rPr>
                <w:sz w:val="18"/>
                <w:szCs w:val="18"/>
              </w:rPr>
              <w:t>Beceriler</w:t>
            </w:r>
          </w:p>
        </w:tc>
        <w:tc>
          <w:tcPr>
            <w:tcW w:w="992" w:type="dxa"/>
            <w:vMerge w:val="restart"/>
          </w:tcPr>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p>
          <w:p w:rsidR="00EE6EAA" w:rsidRPr="00AE2E81" w:rsidRDefault="00EE6EAA">
            <w:pPr>
              <w:rPr>
                <w:sz w:val="18"/>
                <w:szCs w:val="18"/>
              </w:rPr>
            </w:pPr>
            <w:r w:rsidRPr="00AE2E81">
              <w:rPr>
                <w:sz w:val="18"/>
                <w:szCs w:val="18"/>
              </w:rPr>
              <w:t>-</w:t>
            </w:r>
            <w:r w:rsidR="0080736E" w:rsidRPr="00AE2E81">
              <w:rPr>
                <w:sz w:val="18"/>
                <w:szCs w:val="18"/>
              </w:rPr>
              <w:t>Kura</w:t>
            </w:r>
            <w:r w:rsidRPr="00AE2E81">
              <w:rPr>
                <w:sz w:val="18"/>
                <w:szCs w:val="18"/>
              </w:rPr>
              <w:t>msal</w:t>
            </w:r>
          </w:p>
          <w:p w:rsidR="00EE6EAA" w:rsidRPr="00AE2E81" w:rsidRDefault="00EE6EAA" w:rsidP="00811BE6">
            <w:pPr>
              <w:rPr>
                <w:sz w:val="18"/>
                <w:szCs w:val="18"/>
              </w:rPr>
            </w:pPr>
            <w:r w:rsidRPr="00AE2E81">
              <w:rPr>
                <w:sz w:val="18"/>
                <w:szCs w:val="18"/>
              </w:rPr>
              <w:t>-Uygulamalı</w:t>
            </w:r>
          </w:p>
        </w:tc>
        <w:tc>
          <w:tcPr>
            <w:tcW w:w="4253" w:type="dxa"/>
            <w:shd w:val="clear" w:color="auto" w:fill="767171" w:themeFill="background2" w:themeFillShade="80"/>
          </w:tcPr>
          <w:p w:rsidR="00EE6EAA" w:rsidRPr="00AE2E81" w:rsidRDefault="00EE6EAA" w:rsidP="005670F6">
            <w:pPr>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EE6EAA" w:rsidRPr="00AE2E81" w:rsidRDefault="00EE6EAA">
            <w:pPr>
              <w:rPr>
                <w:color w:val="FFFFFF" w:themeColor="background1"/>
                <w:sz w:val="18"/>
                <w:szCs w:val="18"/>
              </w:rPr>
            </w:pPr>
            <w:r w:rsidRPr="00AE2E81">
              <w:rPr>
                <w:color w:val="FFFFFF" w:themeColor="background1"/>
                <w:sz w:val="18"/>
                <w:szCs w:val="18"/>
              </w:rPr>
              <w:t>TYYÇ</w:t>
            </w:r>
          </w:p>
        </w:tc>
        <w:tc>
          <w:tcPr>
            <w:tcW w:w="2977" w:type="dxa"/>
            <w:shd w:val="clear" w:color="auto" w:fill="767171" w:themeFill="background2" w:themeFillShade="80"/>
          </w:tcPr>
          <w:p w:rsidR="00EE6EAA" w:rsidRPr="00AE2E81" w:rsidRDefault="00EE6EAA">
            <w:pPr>
              <w:rPr>
                <w:color w:val="FFFFFF" w:themeColor="background1"/>
                <w:sz w:val="18"/>
                <w:szCs w:val="18"/>
              </w:rPr>
            </w:pPr>
            <w:r w:rsidRPr="00AE2E81">
              <w:rPr>
                <w:color w:val="FFFFFF" w:themeColor="background1"/>
                <w:sz w:val="18"/>
                <w:szCs w:val="18"/>
              </w:rPr>
              <w:t>TAY</w:t>
            </w:r>
          </w:p>
        </w:tc>
      </w:tr>
      <w:tr w:rsidR="000833A7" w:rsidRPr="00AE2E81" w:rsidTr="00556300">
        <w:trPr>
          <w:trHeight w:val="27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Türkçeyi kurallarına uygun, düzgün ve etkili kullanabilme ve öğrencilerle sağlıklı iletişim kurabilme becerisine sahip olur.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bookmarkStart w:id="0" w:name="_GoBack"/>
            <w:bookmarkEnd w:id="0"/>
            <w:r>
              <w:rPr>
                <w:sz w:val="18"/>
                <w:szCs w:val="18"/>
              </w:rPr>
              <w:t>4</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797344" w:rsidP="000833A7">
            <w:pPr>
              <w:rPr>
                <w:sz w:val="18"/>
                <w:szCs w:val="18"/>
              </w:rPr>
            </w:pPr>
            <w:r>
              <w:rPr>
                <w:sz w:val="18"/>
                <w:szCs w:val="18"/>
              </w:rPr>
              <w:t xml:space="preserve">1, 4, </w:t>
            </w:r>
            <w:r w:rsidR="008B3953">
              <w:rPr>
                <w:sz w:val="18"/>
                <w:szCs w:val="18"/>
              </w:rPr>
              <w:t>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Öğretmenlik mesleği ve alanıyla ilgili genel kültür ve pedagoji bilgisine sahip olur; çağdaş öğretim yöntem- tekniklerini,  ölçme- değerlendirme yöntemlerini bilir ve uygular.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797344" w:rsidP="000833A7">
            <w:pPr>
              <w:rPr>
                <w:sz w:val="18"/>
                <w:szCs w:val="18"/>
              </w:rPr>
            </w:pPr>
            <w:r>
              <w:rPr>
                <w:sz w:val="18"/>
                <w:szCs w:val="18"/>
              </w:rPr>
              <w:t xml:space="preserve">1, 4, </w:t>
            </w:r>
            <w:r w:rsidR="008B3953">
              <w:rPr>
                <w:sz w:val="18"/>
                <w:szCs w:val="18"/>
              </w:rPr>
              <w:t>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Okul öncesi eğitimi alanı için gerekli materyalleri, bilişim araçları ve iletişim teknolojilerini kullanır. </w:t>
            </w:r>
          </w:p>
        </w:tc>
        <w:tc>
          <w:tcPr>
            <w:tcW w:w="1417" w:type="dxa"/>
          </w:tcPr>
          <w:p w:rsidR="000833A7" w:rsidRPr="00AE2E81" w:rsidRDefault="000833A7" w:rsidP="000833A7">
            <w:pPr>
              <w:rPr>
                <w:sz w:val="18"/>
                <w:szCs w:val="18"/>
              </w:rPr>
            </w:pPr>
          </w:p>
        </w:tc>
        <w:tc>
          <w:tcPr>
            <w:tcW w:w="2977" w:type="dxa"/>
          </w:tcPr>
          <w:p w:rsidR="000833A7" w:rsidRPr="00AE2E81" w:rsidRDefault="008B3953" w:rsidP="000833A7">
            <w:pPr>
              <w:rPr>
                <w:sz w:val="18"/>
                <w:szCs w:val="18"/>
              </w:rPr>
            </w:pPr>
            <w:r>
              <w:rPr>
                <w:sz w:val="18"/>
                <w:szCs w:val="18"/>
              </w:rPr>
              <w:t xml:space="preserve">1, </w:t>
            </w:r>
            <w:r w:rsidR="00797344">
              <w:rPr>
                <w:sz w:val="18"/>
                <w:szCs w:val="18"/>
              </w:rPr>
              <w:t xml:space="preserve">4, 5, </w:t>
            </w:r>
            <w:r>
              <w:rPr>
                <w:sz w:val="18"/>
                <w:szCs w:val="18"/>
              </w:rPr>
              <w:t>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Okul öncesi öğretim kurumlarını tanır, özelliklerini ifade eder, okul öncesi öğretmenlerinin sahip olması gereken özellikleri bilir. </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797344" w:rsidP="000833A7">
            <w:pPr>
              <w:rPr>
                <w:sz w:val="18"/>
                <w:szCs w:val="18"/>
              </w:rPr>
            </w:pPr>
            <w:r>
              <w:rPr>
                <w:sz w:val="18"/>
                <w:szCs w:val="18"/>
              </w:rPr>
              <w:t>1, 5,</w:t>
            </w:r>
            <w:r w:rsidR="008B3953">
              <w:rPr>
                <w:sz w:val="18"/>
                <w:szCs w:val="18"/>
              </w:rPr>
              <w:t>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Okulöncesi eğitimi alanıyla ilgili ulusal ve uluslararası düzeydeki güncel gelişmeleri takip eder. </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2, 6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Okulöncesi eğitimi alanında uygulamada karşılaşılan sorunları çözmek için bireysel ve ekip üyesi olarak sorumluluk alır. </w:t>
            </w:r>
          </w:p>
        </w:tc>
        <w:tc>
          <w:tcPr>
            <w:tcW w:w="1417" w:type="dxa"/>
          </w:tcPr>
          <w:p w:rsidR="000833A7" w:rsidRPr="00AE2E81" w:rsidRDefault="000833A7" w:rsidP="000833A7">
            <w:pPr>
              <w:rPr>
                <w:sz w:val="18"/>
                <w:szCs w:val="18"/>
              </w:rPr>
            </w:pPr>
          </w:p>
        </w:tc>
        <w:tc>
          <w:tcPr>
            <w:tcW w:w="2977" w:type="dxa"/>
          </w:tcPr>
          <w:p w:rsidR="000833A7" w:rsidRPr="00AE2E81" w:rsidRDefault="008B3953" w:rsidP="000833A7">
            <w:pPr>
              <w:rPr>
                <w:sz w:val="18"/>
                <w:szCs w:val="18"/>
              </w:rPr>
            </w:pPr>
            <w:r>
              <w:rPr>
                <w:sz w:val="18"/>
                <w:szCs w:val="18"/>
              </w:rPr>
              <w:t>3, 4, 5</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Okulöncesi eğitim kurumları yönetim bilgisi ve becerisine sahip olur. </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1, 6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Çocukların gelişimine ve kültür özelliklerine uygun, bireysel ve </w:t>
            </w:r>
            <w:proofErr w:type="spellStart"/>
            <w:r w:rsidRPr="000833A7">
              <w:rPr>
                <w:sz w:val="18"/>
                <w:szCs w:val="18"/>
              </w:rPr>
              <w:t>işbirlikli</w:t>
            </w:r>
            <w:proofErr w:type="spellEnd"/>
            <w:r w:rsidRPr="000833A7">
              <w:rPr>
                <w:sz w:val="18"/>
                <w:szCs w:val="18"/>
              </w:rPr>
              <w:t xml:space="preserve"> öğrenmeyi destekleyen öğrenme ortamları tasarlar.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4, 5, 6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Meslektaşlar, aileler, toplum, diğer kişi ve kurumlar ile çocukların gelişimlerine ve öğrenmelerine katkı sağlayacak şekilde işbirlikleri yapar.</w:t>
            </w:r>
          </w:p>
        </w:tc>
        <w:tc>
          <w:tcPr>
            <w:tcW w:w="1417" w:type="dxa"/>
          </w:tcPr>
          <w:p w:rsidR="000833A7" w:rsidRPr="00AE2E81" w:rsidRDefault="000833A7" w:rsidP="000833A7">
            <w:pPr>
              <w:rPr>
                <w:sz w:val="18"/>
                <w:szCs w:val="18"/>
              </w:rPr>
            </w:pPr>
          </w:p>
        </w:tc>
        <w:tc>
          <w:tcPr>
            <w:tcW w:w="2977" w:type="dxa"/>
          </w:tcPr>
          <w:p w:rsidR="000833A7" w:rsidRPr="00AE2E81" w:rsidRDefault="008B3953" w:rsidP="000833A7">
            <w:pPr>
              <w:rPr>
                <w:sz w:val="18"/>
                <w:szCs w:val="18"/>
              </w:rPr>
            </w:pPr>
            <w:r>
              <w:rPr>
                <w:sz w:val="18"/>
                <w:szCs w:val="18"/>
              </w:rPr>
              <w:t>4, 5, 6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Çocukların gelişimlerini ve öğrenmelerini sürekli olarak izleme, kaydetme ve eğitimi planlama amacıyla okul öncesi eğitime uygun çeşitli değerlendirme yöntemleri ve araçları kullanır. </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1, 4, 5</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Çocuklukların gelişim özellikleri, ilgi, gereksinimleri, çevresel ve kültürel özelliklerini dikkate alarak eğitim planını hazırlar ve uygular. </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5, 6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Türk Eğitim Sistemi’nin amaç, yapı ve işleyişini, sınıf yönetimi yaklaşımlarını ve eğitim ile ilgili kavramları açıklar. </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1, 6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Okul öncesi eğitim ve çocuk gelişimi alanında çağdaş bilgi ve uygulama becerilerine sahip olur.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2, 3, 5</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Okul öncesi çağdaki çocukların bilişsel, </w:t>
            </w:r>
            <w:proofErr w:type="spellStart"/>
            <w:r w:rsidRPr="000833A7">
              <w:rPr>
                <w:sz w:val="18"/>
                <w:szCs w:val="18"/>
              </w:rPr>
              <w:t>psiko</w:t>
            </w:r>
            <w:proofErr w:type="spellEnd"/>
            <w:r w:rsidRPr="000833A7">
              <w:rPr>
                <w:sz w:val="18"/>
                <w:szCs w:val="18"/>
              </w:rPr>
              <w:t>-sosyal, duygusal, bedensel, ahlaki gelişim, öz bakım becerileri, dil, cinsel gelişim özellikleri hakkında bilgi sahibi olur.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5, 6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Okul öncesi dönemdeki çocukların ve ailelerinin beslenme, sağlık, eğitim alanındaki ihtiyaçlarını bilir ve temel ilkyardım becerilerini kullanabilir.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1, 5</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Okul öncesi dönem çocukların fizyolojik ve anatomik özelliklerini bilir ve bunları fiziksel gelişim özellikleri ile değerlendirebilir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4, 5, 6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Okul öncesi dönem çocukların fen, matematik, müzik, oyun sanat, drama, Türkçe dil ve okuma -yazmaya hazırlık becerilerini destekleyecek etkinlikler hazırlar ve uygular.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2, 3, 4, 5</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Okul öncesi dönemde gelişim problemi olan çocukları tanır, özelliklerini bilir, bu çocukları okulda ve evde destekleyecek uygulamaları yapar. </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4, 5, 6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Eğitim teknolojilerindeki yenilikleri takip eder, bu gelişmeleri sınıf ortamına uygular ve okul öncesi eğitimin kazanımlarına uygun eğitim ortamları hazırlar.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1, 4, 5</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Yaşam boyu öğrenme bilincini edinerek bireysel ve mesleki gelişimini sağlar.</w:t>
            </w:r>
          </w:p>
        </w:tc>
        <w:tc>
          <w:tcPr>
            <w:tcW w:w="1417" w:type="dxa"/>
          </w:tcPr>
          <w:p w:rsidR="000833A7" w:rsidRPr="00AE2E81" w:rsidRDefault="008B3953" w:rsidP="000833A7">
            <w:pPr>
              <w:rPr>
                <w:sz w:val="18"/>
                <w:szCs w:val="18"/>
              </w:rPr>
            </w:pPr>
            <w:r>
              <w:rPr>
                <w:sz w:val="18"/>
                <w:szCs w:val="18"/>
              </w:rPr>
              <w:t>1</w:t>
            </w:r>
          </w:p>
        </w:tc>
        <w:tc>
          <w:tcPr>
            <w:tcW w:w="2977" w:type="dxa"/>
          </w:tcPr>
          <w:p w:rsidR="000833A7" w:rsidRPr="00AE2E81" w:rsidRDefault="008B3953" w:rsidP="000833A7">
            <w:pPr>
              <w:rPr>
                <w:sz w:val="18"/>
                <w:szCs w:val="18"/>
              </w:rPr>
            </w:pPr>
            <w:r>
              <w:rPr>
                <w:sz w:val="18"/>
                <w:szCs w:val="18"/>
              </w:rPr>
              <w:t>2, 3, 6</w:t>
            </w:r>
          </w:p>
        </w:tc>
      </w:tr>
      <w:tr w:rsidR="000833A7" w:rsidRPr="00AE2E81" w:rsidTr="00556300">
        <w:trPr>
          <w:trHeight w:val="26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8"/>
              </w:numPr>
              <w:ind w:left="316"/>
              <w:jc w:val="both"/>
              <w:rPr>
                <w:sz w:val="18"/>
                <w:szCs w:val="18"/>
              </w:rPr>
            </w:pPr>
            <w:r w:rsidRPr="000833A7">
              <w:rPr>
                <w:sz w:val="18"/>
                <w:szCs w:val="18"/>
              </w:rPr>
              <w:t xml:space="preserve">Sosyal ve mesleki yaşamında bir yabancı dili temel düzeyde bilerek alanındaki bilgilere ulaşır.  </w:t>
            </w:r>
          </w:p>
        </w:tc>
        <w:tc>
          <w:tcPr>
            <w:tcW w:w="1417" w:type="dxa"/>
          </w:tcPr>
          <w:p w:rsidR="000833A7" w:rsidRPr="00AE2E81" w:rsidRDefault="000833A7" w:rsidP="000833A7">
            <w:pPr>
              <w:rPr>
                <w:sz w:val="18"/>
                <w:szCs w:val="18"/>
              </w:rPr>
            </w:pPr>
          </w:p>
        </w:tc>
        <w:tc>
          <w:tcPr>
            <w:tcW w:w="2977" w:type="dxa"/>
          </w:tcPr>
          <w:p w:rsidR="000833A7" w:rsidRPr="00AE2E81" w:rsidRDefault="008B3953" w:rsidP="000833A7">
            <w:pPr>
              <w:rPr>
                <w:sz w:val="18"/>
                <w:szCs w:val="18"/>
              </w:rPr>
            </w:pPr>
            <w:r>
              <w:rPr>
                <w:sz w:val="18"/>
                <w:szCs w:val="18"/>
              </w:rPr>
              <w:t>1, 6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shd w:val="clear" w:color="auto" w:fill="767171" w:themeFill="background2" w:themeFillShade="80"/>
          </w:tcPr>
          <w:p w:rsidR="000833A7" w:rsidRPr="00AE2E81" w:rsidRDefault="000833A7" w:rsidP="000833A7">
            <w:pPr>
              <w:ind w:left="326"/>
              <w:jc w:val="center"/>
              <w:rPr>
                <w:color w:val="FFFFFF" w:themeColor="background1"/>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0833A7" w:rsidRPr="00AE2E81" w:rsidRDefault="000833A7" w:rsidP="000833A7">
            <w:pPr>
              <w:jc w:val="center"/>
              <w:rPr>
                <w:color w:val="000000" w:themeColor="text1"/>
                <w:sz w:val="18"/>
                <w:szCs w:val="18"/>
              </w:rPr>
            </w:pPr>
            <w:r w:rsidRPr="00AE2E81">
              <w:rPr>
                <w:color w:val="FFFFFF" w:themeColor="background1"/>
                <w:sz w:val="18"/>
                <w:szCs w:val="18"/>
              </w:rPr>
              <w:t>TEMEL ALAN YETERLİLİKLERİ (TAY)</w:t>
            </w:r>
          </w:p>
        </w:tc>
      </w:tr>
      <w:tr w:rsidR="000833A7" w:rsidRPr="00AE2E81" w:rsidTr="00556300">
        <w:trPr>
          <w:trHeight w:val="1230"/>
        </w:trPr>
        <w:tc>
          <w:tcPr>
            <w:tcW w:w="993" w:type="dxa"/>
            <w:vMerge/>
          </w:tcPr>
          <w:p w:rsidR="000833A7" w:rsidRPr="00AE2E81" w:rsidRDefault="000833A7" w:rsidP="000833A7">
            <w:pPr>
              <w:rPr>
                <w:sz w:val="18"/>
                <w:szCs w:val="18"/>
              </w:rPr>
            </w:pPr>
          </w:p>
        </w:tc>
        <w:tc>
          <w:tcPr>
            <w:tcW w:w="992" w:type="dxa"/>
            <w:vMerge/>
            <w:tcBorders>
              <w:bottom w:val="single" w:sz="4" w:space="0" w:color="auto"/>
            </w:tcBorders>
          </w:tcPr>
          <w:p w:rsidR="000833A7" w:rsidRPr="00AE2E81" w:rsidRDefault="000833A7" w:rsidP="000833A7">
            <w:pPr>
              <w:rPr>
                <w:sz w:val="18"/>
                <w:szCs w:val="18"/>
              </w:rPr>
            </w:pPr>
          </w:p>
        </w:tc>
        <w:tc>
          <w:tcPr>
            <w:tcW w:w="4253" w:type="dxa"/>
            <w:tcBorders>
              <w:bottom w:val="single" w:sz="4" w:space="0" w:color="auto"/>
            </w:tcBorders>
          </w:tcPr>
          <w:p w:rsidR="000833A7" w:rsidRPr="00AE2E81" w:rsidRDefault="000833A7" w:rsidP="000833A7">
            <w:pPr>
              <w:ind w:left="326"/>
              <w:rPr>
                <w:sz w:val="18"/>
                <w:szCs w:val="18"/>
              </w:rPr>
            </w:pPr>
            <w:r w:rsidRPr="00AE2E81">
              <w:rPr>
                <w:sz w:val="18"/>
                <w:szCs w:val="18"/>
              </w:rPr>
              <w:t>1.</w:t>
            </w:r>
            <w:r w:rsidRPr="00AE2E81">
              <w:rPr>
                <w:rFonts w:ascii="Tahoma" w:hAnsi="Tahoma" w:cs="Tahoma"/>
                <w:color w:val="000000"/>
                <w:sz w:val="18"/>
                <w:szCs w:val="18"/>
                <w:shd w:val="clear" w:color="auto" w:fill="F8F8F8"/>
              </w:rPr>
              <w:t xml:space="preserve"> </w:t>
            </w:r>
            <w:r w:rsidRPr="00AE2E81">
              <w:rPr>
                <w:sz w:val="18"/>
                <w:szCs w:val="18"/>
              </w:rPr>
              <w:t>Alanındaki güncel  bilgileri içeren ders kitapları, uygulama araç-gereçleri ve diğer kaynaklarla desteklenen ileri düzeydeki kuramsal ve uygulamalı bilgilere sahip olma.</w:t>
            </w:r>
          </w:p>
          <w:p w:rsidR="000833A7" w:rsidRPr="00AE2E81" w:rsidRDefault="000833A7" w:rsidP="000833A7">
            <w:pPr>
              <w:ind w:left="326"/>
              <w:rPr>
                <w:sz w:val="18"/>
                <w:szCs w:val="18"/>
              </w:rPr>
            </w:pPr>
          </w:p>
        </w:tc>
        <w:tc>
          <w:tcPr>
            <w:tcW w:w="4394" w:type="dxa"/>
            <w:gridSpan w:val="2"/>
            <w:tcBorders>
              <w:bottom w:val="single" w:sz="4" w:space="0" w:color="auto"/>
            </w:tcBorders>
          </w:tcPr>
          <w:p w:rsidR="000833A7" w:rsidRDefault="00B07EEB" w:rsidP="000833A7">
            <w:pPr>
              <w:shd w:val="clear" w:color="auto" w:fill="F8F8F8"/>
              <w:spacing w:before="75"/>
              <w:ind w:right="150"/>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(Öğretmen Yetiştirme ve Eğitim Bilimleri-14)</w:t>
            </w: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r w:rsidRPr="00B07EEB">
              <w:rPr>
                <w:rFonts w:ascii="Tahoma" w:eastAsia="Times New Roman" w:hAnsi="Tahoma" w:cs="Tahoma"/>
                <w:color w:val="000000"/>
                <w:sz w:val="18"/>
                <w:szCs w:val="18"/>
                <w:lang w:eastAsia="tr-TR"/>
              </w:rPr>
              <w:t>1-Ortaöğretimde kazandığı yeterliliklere dayalı olarak; alanıyla ilgili kavramları ve kavramlar arası ilişkileri kavrar.</w:t>
            </w: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r w:rsidRPr="00B07EEB">
              <w:rPr>
                <w:rFonts w:ascii="Tahoma" w:eastAsia="Times New Roman" w:hAnsi="Tahoma" w:cs="Tahoma"/>
                <w:color w:val="000000"/>
                <w:sz w:val="18"/>
                <w:szCs w:val="18"/>
                <w:lang w:eastAsia="tr-TR"/>
              </w:rPr>
              <w:t>2-Bilginin doğası kaynağı, sınırları, doğruluğu, güvenirliliği ve geçerliliğinin değerlendirilmesi konusunda bilgi sahibidir.</w:t>
            </w: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r w:rsidRPr="00B07EEB">
              <w:rPr>
                <w:rFonts w:ascii="Tahoma" w:eastAsia="Times New Roman" w:hAnsi="Tahoma" w:cs="Tahoma"/>
                <w:color w:val="000000"/>
                <w:sz w:val="18"/>
                <w:szCs w:val="18"/>
                <w:lang w:eastAsia="tr-TR"/>
              </w:rPr>
              <w:t>3-Bilimsel bilginin üretimiyle ilgili yöntemleri tartışır.</w:t>
            </w: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r w:rsidRPr="00B07EEB">
              <w:rPr>
                <w:rFonts w:ascii="Tahoma" w:eastAsia="Times New Roman" w:hAnsi="Tahoma" w:cs="Tahoma"/>
                <w:color w:val="000000"/>
                <w:sz w:val="18"/>
                <w:szCs w:val="18"/>
                <w:lang w:eastAsia="tr-TR"/>
              </w:rPr>
              <w:t>4-Alanı ile ilgili öğretim programları, öğretim strateji, yöntem ve teknikleri ile ölçme ve değerlendirme bilgisine sahiptir.</w:t>
            </w: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r w:rsidRPr="00B07EEB">
              <w:rPr>
                <w:rFonts w:ascii="Tahoma" w:eastAsia="Times New Roman" w:hAnsi="Tahoma" w:cs="Tahoma"/>
                <w:color w:val="000000"/>
                <w:sz w:val="18"/>
                <w:szCs w:val="18"/>
                <w:lang w:eastAsia="tr-TR"/>
              </w:rPr>
              <w:t>5-Öğrencilerin gelişim, öğrenme özellikleri ve güçlüklerinin bilgisine sahiptir.</w:t>
            </w:r>
          </w:p>
          <w:p w:rsidR="00B07EEB" w:rsidRPr="00B07EEB" w:rsidRDefault="00B07EEB" w:rsidP="00B07EEB">
            <w:pPr>
              <w:shd w:val="clear" w:color="auto" w:fill="F8F8F8"/>
              <w:spacing w:before="75"/>
              <w:ind w:right="150"/>
              <w:rPr>
                <w:rFonts w:ascii="Tahoma" w:eastAsia="Times New Roman" w:hAnsi="Tahoma" w:cs="Tahoma"/>
                <w:color w:val="000000"/>
                <w:sz w:val="18"/>
                <w:szCs w:val="18"/>
                <w:lang w:eastAsia="tr-TR"/>
              </w:rPr>
            </w:pPr>
          </w:p>
          <w:p w:rsidR="00B07EEB" w:rsidRPr="00CD70A7" w:rsidRDefault="00B07EEB" w:rsidP="00B07EEB">
            <w:pPr>
              <w:shd w:val="clear" w:color="auto" w:fill="F8F8F8"/>
              <w:spacing w:before="75"/>
              <w:ind w:right="150"/>
              <w:rPr>
                <w:rFonts w:ascii="Tahoma" w:eastAsia="Times New Roman" w:hAnsi="Tahoma" w:cs="Tahoma"/>
                <w:color w:val="000000"/>
                <w:sz w:val="18"/>
                <w:szCs w:val="18"/>
                <w:lang w:eastAsia="tr-TR"/>
              </w:rPr>
            </w:pPr>
            <w:r w:rsidRPr="00B07EEB">
              <w:rPr>
                <w:rFonts w:ascii="Tahoma" w:eastAsia="Times New Roman" w:hAnsi="Tahoma" w:cs="Tahoma"/>
                <w:color w:val="000000"/>
                <w:sz w:val="18"/>
                <w:szCs w:val="18"/>
                <w:lang w:eastAsia="tr-TR"/>
              </w:rPr>
              <w:t>6-Ulusal ve uluslararası kültürleri tanır</w:t>
            </w:r>
          </w:p>
        </w:tc>
      </w:tr>
      <w:tr w:rsidR="000833A7" w:rsidRPr="00AE2E81" w:rsidTr="00556300">
        <w:trPr>
          <w:trHeight w:val="425"/>
        </w:trPr>
        <w:tc>
          <w:tcPr>
            <w:tcW w:w="993" w:type="dxa"/>
            <w:vMerge/>
          </w:tcPr>
          <w:p w:rsidR="000833A7" w:rsidRPr="00AE2E81" w:rsidRDefault="000833A7" w:rsidP="000833A7">
            <w:pPr>
              <w:rPr>
                <w:sz w:val="18"/>
                <w:szCs w:val="18"/>
              </w:rPr>
            </w:pPr>
          </w:p>
        </w:tc>
        <w:tc>
          <w:tcPr>
            <w:tcW w:w="992" w:type="dxa"/>
            <w:vMerge w:val="restart"/>
          </w:tcPr>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r w:rsidRPr="00AE2E81">
              <w:rPr>
                <w:sz w:val="18"/>
                <w:szCs w:val="18"/>
              </w:rPr>
              <w:t>-Kavramsal</w:t>
            </w:r>
          </w:p>
          <w:p w:rsidR="000833A7" w:rsidRPr="00AE2E81" w:rsidRDefault="000833A7" w:rsidP="000833A7">
            <w:pPr>
              <w:rPr>
                <w:sz w:val="18"/>
                <w:szCs w:val="18"/>
              </w:rPr>
            </w:pPr>
            <w:r w:rsidRPr="00AE2E81">
              <w:rPr>
                <w:sz w:val="18"/>
                <w:szCs w:val="18"/>
              </w:rPr>
              <w:t>-Bilişsel</w:t>
            </w:r>
          </w:p>
        </w:tc>
        <w:tc>
          <w:tcPr>
            <w:tcW w:w="4253" w:type="dxa"/>
            <w:shd w:val="clear" w:color="auto" w:fill="767171" w:themeFill="background2" w:themeFillShade="80"/>
          </w:tcPr>
          <w:p w:rsidR="000833A7" w:rsidRPr="00AE2E81" w:rsidRDefault="000833A7" w:rsidP="000833A7">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TYYÇ</w:t>
            </w:r>
          </w:p>
        </w:tc>
        <w:tc>
          <w:tcPr>
            <w:tcW w:w="2977" w:type="dxa"/>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TAY</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Türkçeyi kurallarına uygun, düzgün ve etkili kullanabilme ve öğrencilerle sağlıklı iletişim kurabilme becerisine sahip olur.</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1</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Öğretmenlik mesleği ve alanıyla ilgili genel kültür ve pedagoji bilgisine sahip olur; çağdaş öğretim yöntem- tekniklerini,  ölçme- değerlendirme yöntemlerini bilir ve uygular.</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Okul öncesi eğitimi alanı için gerekli materyalleri, bilişim araçları ve iletişim teknolojilerini kullanır. </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4,5,6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Okul öncesi öğretim kurumlarını tanır, özelliklerini ifade eder, okul öncesi öğretmenlerinin sahip olması gereken özellikleri bilir. </w:t>
            </w:r>
          </w:p>
        </w:tc>
        <w:tc>
          <w:tcPr>
            <w:tcW w:w="1417" w:type="dxa"/>
          </w:tcPr>
          <w:p w:rsidR="000833A7" w:rsidRPr="00AE2E81" w:rsidRDefault="00583FD1" w:rsidP="000833A7">
            <w:pPr>
              <w:rPr>
                <w:sz w:val="18"/>
                <w:szCs w:val="18"/>
              </w:rPr>
            </w:pPr>
            <w:r>
              <w:rPr>
                <w:sz w:val="18"/>
                <w:szCs w:val="18"/>
              </w:rPr>
              <w:t>2</w:t>
            </w:r>
          </w:p>
        </w:tc>
        <w:tc>
          <w:tcPr>
            <w:tcW w:w="2977" w:type="dxa"/>
          </w:tcPr>
          <w:p w:rsidR="000833A7" w:rsidRPr="00AE2E81" w:rsidRDefault="00DF6C92" w:rsidP="000833A7">
            <w:pPr>
              <w:rPr>
                <w:sz w:val="18"/>
                <w:szCs w:val="18"/>
              </w:rPr>
            </w:pPr>
            <w:r>
              <w:rPr>
                <w:sz w:val="18"/>
                <w:szCs w:val="18"/>
              </w:rPr>
              <w:t>1,2,3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Okulöncesi eğitimi alanıyla ilgili ulusal ve uluslararası düzeydeki güncel gelişmeleri takip eder. </w:t>
            </w:r>
          </w:p>
        </w:tc>
        <w:tc>
          <w:tcPr>
            <w:tcW w:w="1417" w:type="dxa"/>
          </w:tcPr>
          <w:p w:rsidR="000833A7" w:rsidRPr="00AE2E81" w:rsidRDefault="00583FD1" w:rsidP="000833A7">
            <w:pPr>
              <w:rPr>
                <w:sz w:val="18"/>
                <w:szCs w:val="18"/>
              </w:rPr>
            </w:pPr>
            <w:r>
              <w:rPr>
                <w:sz w:val="18"/>
                <w:szCs w:val="18"/>
              </w:rPr>
              <w:t>2</w:t>
            </w:r>
          </w:p>
        </w:tc>
        <w:tc>
          <w:tcPr>
            <w:tcW w:w="2977" w:type="dxa"/>
          </w:tcPr>
          <w:p w:rsidR="000833A7" w:rsidRPr="00AE2E81" w:rsidRDefault="00DF6C92" w:rsidP="000833A7">
            <w:pPr>
              <w:rPr>
                <w:sz w:val="18"/>
                <w:szCs w:val="18"/>
              </w:rPr>
            </w:pPr>
            <w:r>
              <w:rPr>
                <w:sz w:val="18"/>
                <w:szCs w:val="18"/>
              </w:rPr>
              <w:t>1,2,3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Okulöncesi eğitimi alanında uygulamada karşılaşılan sorunları çözmek için bireysel ve ekip üyesi olarak sorumluluk alır. </w:t>
            </w:r>
          </w:p>
        </w:tc>
        <w:tc>
          <w:tcPr>
            <w:tcW w:w="1417" w:type="dxa"/>
          </w:tcPr>
          <w:p w:rsidR="000833A7" w:rsidRPr="00AE2E81" w:rsidRDefault="00583FD1" w:rsidP="000833A7">
            <w:pPr>
              <w:rPr>
                <w:sz w:val="18"/>
                <w:szCs w:val="18"/>
              </w:rPr>
            </w:pPr>
            <w:r>
              <w:rPr>
                <w:sz w:val="18"/>
                <w:szCs w:val="18"/>
              </w:rPr>
              <w:t>1, 2</w:t>
            </w:r>
          </w:p>
        </w:tc>
        <w:tc>
          <w:tcPr>
            <w:tcW w:w="2977" w:type="dxa"/>
          </w:tcPr>
          <w:p w:rsidR="000833A7" w:rsidRPr="00AE2E81" w:rsidRDefault="00DF6C92" w:rsidP="000833A7">
            <w:pPr>
              <w:rPr>
                <w:sz w:val="18"/>
                <w:szCs w:val="18"/>
              </w:rPr>
            </w:pPr>
            <w:r>
              <w:rPr>
                <w:sz w:val="18"/>
                <w:szCs w:val="18"/>
              </w:rPr>
              <w:t>3,4,6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Okulöncesi eğitim kurumları yönetim bilgisi ve becerisine sahip olur. </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1</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Çocukların gelişimine ve kültür özelliklerine uygun, bireysel ve </w:t>
            </w:r>
            <w:proofErr w:type="spellStart"/>
            <w:r w:rsidRPr="000833A7">
              <w:rPr>
                <w:sz w:val="18"/>
                <w:szCs w:val="18"/>
              </w:rPr>
              <w:t>işbirlikli</w:t>
            </w:r>
            <w:proofErr w:type="spellEnd"/>
            <w:r w:rsidRPr="000833A7">
              <w:rPr>
                <w:sz w:val="18"/>
                <w:szCs w:val="18"/>
              </w:rPr>
              <w:t xml:space="preserve"> öğrenmeyi destekleyen öğrenme ortamları tasarlar.</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4,5,6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Meslektaşlar, aileler, toplum, diğer kişi ve kurumlar ile çocukların gelişimlerine ve öğrenmelerine katkı sağlayacak şekilde işbirlikleri yapar.</w:t>
            </w:r>
          </w:p>
        </w:tc>
        <w:tc>
          <w:tcPr>
            <w:tcW w:w="1417" w:type="dxa"/>
          </w:tcPr>
          <w:p w:rsidR="000833A7" w:rsidRPr="00AE2E81" w:rsidRDefault="00583FD1" w:rsidP="000833A7">
            <w:pPr>
              <w:rPr>
                <w:sz w:val="18"/>
                <w:szCs w:val="18"/>
              </w:rPr>
            </w:pPr>
            <w:r>
              <w:rPr>
                <w:sz w:val="18"/>
                <w:szCs w:val="18"/>
              </w:rPr>
              <w:t>2</w:t>
            </w:r>
          </w:p>
        </w:tc>
        <w:tc>
          <w:tcPr>
            <w:tcW w:w="2977" w:type="dxa"/>
          </w:tcPr>
          <w:p w:rsidR="000833A7" w:rsidRPr="00AE2E81" w:rsidRDefault="00DF6C92" w:rsidP="000833A7">
            <w:pPr>
              <w:rPr>
                <w:sz w:val="18"/>
                <w:szCs w:val="18"/>
              </w:rPr>
            </w:pPr>
            <w:r>
              <w:rPr>
                <w:sz w:val="18"/>
                <w:szCs w:val="18"/>
              </w:rPr>
              <w:t>2,3,5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Çocukların gelişimlerini ve öğrenmelerini sürekli olarak izleme, kaydetme ve eğitimi planlama amacıyla okul öncesi eğitime uygun çeşitli değerlendirme yöntemleri ve araçları kullanır. </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4,5,6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Çocuklukların gelişim özellikleri, ilgi, gereksinimleri, çevresel ve kültürel özelliklerini dikkate alarak eğitim planını hazırlar ve uygular. </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1,4,5,6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Türk Eğitim Sistemi’nin amaç, yapı ve işleyişini, sınıf yönetimi yaklaşımlarını ve eğitim ile ilgili kavramları açıklar. </w:t>
            </w:r>
          </w:p>
        </w:tc>
        <w:tc>
          <w:tcPr>
            <w:tcW w:w="1417" w:type="dxa"/>
          </w:tcPr>
          <w:p w:rsidR="000833A7" w:rsidRPr="00AE2E81" w:rsidRDefault="00583FD1" w:rsidP="000833A7">
            <w:pPr>
              <w:rPr>
                <w:sz w:val="18"/>
                <w:szCs w:val="18"/>
              </w:rPr>
            </w:pPr>
            <w:r>
              <w:rPr>
                <w:sz w:val="18"/>
                <w:szCs w:val="18"/>
              </w:rPr>
              <w:t>2</w:t>
            </w:r>
          </w:p>
        </w:tc>
        <w:tc>
          <w:tcPr>
            <w:tcW w:w="2977" w:type="dxa"/>
          </w:tcPr>
          <w:p w:rsidR="000833A7" w:rsidRPr="00AE2E81" w:rsidRDefault="00DF6C92" w:rsidP="000833A7">
            <w:pPr>
              <w:rPr>
                <w:sz w:val="18"/>
                <w:szCs w:val="18"/>
              </w:rPr>
            </w:pPr>
            <w:r>
              <w:rPr>
                <w:sz w:val="18"/>
                <w:szCs w:val="18"/>
              </w:rPr>
              <w:t>1,2,3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Okul öncesi eğitim ve çocuk gelişimi alanında çağdaş bilgi ve uygulama becerilerine sahip olur.</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1,2,5,6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Okul öncesi çağdaki çocukların bilişsel, </w:t>
            </w:r>
            <w:proofErr w:type="spellStart"/>
            <w:r w:rsidRPr="000833A7">
              <w:rPr>
                <w:sz w:val="18"/>
                <w:szCs w:val="18"/>
              </w:rPr>
              <w:t>psiko</w:t>
            </w:r>
            <w:proofErr w:type="spellEnd"/>
            <w:r w:rsidRPr="000833A7">
              <w:rPr>
                <w:sz w:val="18"/>
                <w:szCs w:val="18"/>
              </w:rPr>
              <w:t>-sosyal, duygusal, bedensel, ahlaki gelişim, öz bakım becerileri, dil, cinsel gelişim özellikleri hakkında bilgi sahibi olur.</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Okul öncesi dönemdeki çocukların ve ailelerinin beslenme, sağlık, eğitim alanındaki ihtiyaçlarını bilir ve temel ilkyardım becerilerini kullanabilir.</w:t>
            </w:r>
          </w:p>
        </w:tc>
        <w:tc>
          <w:tcPr>
            <w:tcW w:w="1417" w:type="dxa"/>
          </w:tcPr>
          <w:p w:rsidR="000833A7" w:rsidRPr="00AE2E81" w:rsidRDefault="00583FD1" w:rsidP="000833A7">
            <w:pPr>
              <w:rPr>
                <w:sz w:val="18"/>
                <w:szCs w:val="18"/>
              </w:rPr>
            </w:pPr>
            <w:r>
              <w:rPr>
                <w:sz w:val="18"/>
                <w:szCs w:val="18"/>
              </w:rPr>
              <w:t>2</w:t>
            </w:r>
          </w:p>
        </w:tc>
        <w:tc>
          <w:tcPr>
            <w:tcW w:w="2977" w:type="dxa"/>
          </w:tcPr>
          <w:p w:rsidR="000833A7" w:rsidRPr="00AE2E81" w:rsidRDefault="00DF6C92" w:rsidP="000833A7">
            <w:pPr>
              <w:rPr>
                <w:sz w:val="18"/>
                <w:szCs w:val="18"/>
              </w:rPr>
            </w:pPr>
            <w:r>
              <w:rPr>
                <w:sz w:val="18"/>
                <w:szCs w:val="18"/>
              </w:rPr>
              <w:t>1,3,4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Okul öncesi dönem çocukların fizyolojik ve anatomik özelliklerini bilir ve bunları fiziksel gelişim özellikleri ile değerlendirebilir</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1,4,6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Okul öncesi dönem çocukların fen, matematik, müzik, oyun sanat, drama, Türkçe dil ve okuma -yazmaya hazırlık becerilerini destekleyecek etkinlikler hazırlar ve uygular.</w:t>
            </w:r>
          </w:p>
        </w:tc>
        <w:tc>
          <w:tcPr>
            <w:tcW w:w="1417" w:type="dxa"/>
          </w:tcPr>
          <w:p w:rsidR="000833A7" w:rsidRPr="00AE2E81" w:rsidRDefault="00583FD1" w:rsidP="000833A7">
            <w:pPr>
              <w:rPr>
                <w:sz w:val="18"/>
                <w:szCs w:val="18"/>
              </w:rPr>
            </w:pPr>
            <w:r>
              <w:rPr>
                <w:sz w:val="18"/>
                <w:szCs w:val="18"/>
              </w:rPr>
              <w:t>1, 2</w:t>
            </w:r>
          </w:p>
        </w:tc>
        <w:tc>
          <w:tcPr>
            <w:tcW w:w="2977" w:type="dxa"/>
          </w:tcPr>
          <w:p w:rsidR="000833A7" w:rsidRPr="00AE2E81" w:rsidRDefault="00DF6C92" w:rsidP="000833A7">
            <w:pPr>
              <w:rPr>
                <w:sz w:val="18"/>
                <w:szCs w:val="18"/>
              </w:rPr>
            </w:pPr>
            <w:r>
              <w:rPr>
                <w:sz w:val="18"/>
                <w:szCs w:val="18"/>
              </w:rPr>
              <w:t>1,2,3,5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Okul öncesi dönemde gelişim problemi olan çocukları tanır, özelliklerini bilir, bu çocukları okulda ve evde destekleyecek uygulamaları yapar. </w:t>
            </w:r>
          </w:p>
        </w:tc>
        <w:tc>
          <w:tcPr>
            <w:tcW w:w="1417" w:type="dxa"/>
          </w:tcPr>
          <w:p w:rsidR="000833A7" w:rsidRPr="00AE2E81" w:rsidRDefault="00583FD1" w:rsidP="000833A7">
            <w:pPr>
              <w:rPr>
                <w:sz w:val="18"/>
                <w:szCs w:val="18"/>
              </w:rPr>
            </w:pPr>
            <w:r>
              <w:rPr>
                <w:sz w:val="18"/>
                <w:szCs w:val="18"/>
              </w:rPr>
              <w:t>1, 2</w:t>
            </w:r>
          </w:p>
        </w:tc>
        <w:tc>
          <w:tcPr>
            <w:tcW w:w="2977" w:type="dxa"/>
          </w:tcPr>
          <w:p w:rsidR="000833A7" w:rsidRPr="00AE2E81" w:rsidRDefault="00DF6C92" w:rsidP="000833A7">
            <w:pPr>
              <w:rPr>
                <w:sz w:val="18"/>
                <w:szCs w:val="18"/>
              </w:rPr>
            </w:pPr>
            <w:r>
              <w:rPr>
                <w:sz w:val="18"/>
                <w:szCs w:val="18"/>
              </w:rPr>
              <w:t>1,3,4,6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Eğitim teknolojilerindeki yenilikleri takip eder, bu gelişmeleri sınıf ortamına uygular ve okul öncesi eğitimin kazanımlarına uygun eğitim ortamları hazırlar.</w:t>
            </w:r>
          </w:p>
        </w:tc>
        <w:tc>
          <w:tcPr>
            <w:tcW w:w="1417" w:type="dxa"/>
          </w:tcPr>
          <w:p w:rsidR="000833A7" w:rsidRPr="00AE2E81" w:rsidRDefault="00583FD1" w:rsidP="000833A7">
            <w:pPr>
              <w:rPr>
                <w:sz w:val="18"/>
                <w:szCs w:val="18"/>
              </w:rPr>
            </w:pPr>
            <w:r>
              <w:rPr>
                <w:sz w:val="18"/>
                <w:szCs w:val="18"/>
              </w:rPr>
              <w:t>1</w:t>
            </w:r>
          </w:p>
        </w:tc>
        <w:tc>
          <w:tcPr>
            <w:tcW w:w="2977" w:type="dxa"/>
          </w:tcPr>
          <w:p w:rsidR="000833A7" w:rsidRPr="00AE2E81" w:rsidRDefault="00DF6C92" w:rsidP="000833A7">
            <w:pPr>
              <w:rPr>
                <w:sz w:val="18"/>
                <w:szCs w:val="18"/>
              </w:rPr>
            </w:pPr>
            <w:r>
              <w:rPr>
                <w:sz w:val="18"/>
                <w:szCs w:val="18"/>
              </w:rPr>
              <w:t>1,2,3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Yaşam boyu öğrenme bilincini edinerek bireysel ve mesleki gelişimini sağlar.</w:t>
            </w:r>
          </w:p>
        </w:tc>
        <w:tc>
          <w:tcPr>
            <w:tcW w:w="1417" w:type="dxa"/>
          </w:tcPr>
          <w:p w:rsidR="000833A7" w:rsidRPr="00AE2E81" w:rsidRDefault="00583FD1" w:rsidP="000833A7">
            <w:pPr>
              <w:rPr>
                <w:sz w:val="18"/>
                <w:szCs w:val="18"/>
              </w:rPr>
            </w:pPr>
            <w:r>
              <w:rPr>
                <w:sz w:val="18"/>
                <w:szCs w:val="18"/>
              </w:rPr>
              <w:t>1, 2</w:t>
            </w:r>
          </w:p>
        </w:tc>
        <w:tc>
          <w:tcPr>
            <w:tcW w:w="2977" w:type="dxa"/>
          </w:tcPr>
          <w:p w:rsidR="000833A7" w:rsidRPr="00AE2E81" w:rsidRDefault="00DF6C92" w:rsidP="000833A7">
            <w:pPr>
              <w:rPr>
                <w:sz w:val="18"/>
                <w:szCs w:val="18"/>
              </w:rPr>
            </w:pPr>
            <w:r>
              <w:rPr>
                <w:sz w:val="18"/>
                <w:szCs w:val="18"/>
              </w:rPr>
              <w:t>1,5,6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9"/>
              </w:numPr>
              <w:ind w:left="316"/>
              <w:jc w:val="both"/>
              <w:rPr>
                <w:sz w:val="18"/>
                <w:szCs w:val="18"/>
              </w:rPr>
            </w:pPr>
            <w:r w:rsidRPr="000833A7">
              <w:rPr>
                <w:sz w:val="18"/>
                <w:szCs w:val="18"/>
              </w:rPr>
              <w:t xml:space="preserve">Sosyal ve mesleki yaşamında bir yabancı dili temel düzeyde bilerek alanındaki bilgilere ulaşır.  </w:t>
            </w:r>
          </w:p>
        </w:tc>
        <w:tc>
          <w:tcPr>
            <w:tcW w:w="1417" w:type="dxa"/>
          </w:tcPr>
          <w:p w:rsidR="000833A7" w:rsidRPr="00AE2E81" w:rsidRDefault="00583FD1" w:rsidP="000833A7">
            <w:pPr>
              <w:rPr>
                <w:sz w:val="18"/>
                <w:szCs w:val="18"/>
              </w:rPr>
            </w:pPr>
            <w:r>
              <w:rPr>
                <w:sz w:val="18"/>
                <w:szCs w:val="18"/>
              </w:rPr>
              <w:t>2</w:t>
            </w:r>
          </w:p>
        </w:tc>
        <w:tc>
          <w:tcPr>
            <w:tcW w:w="2977" w:type="dxa"/>
          </w:tcPr>
          <w:p w:rsidR="000833A7" w:rsidRPr="00AE2E81" w:rsidRDefault="00DF6C92" w:rsidP="000833A7">
            <w:pPr>
              <w:rPr>
                <w:sz w:val="18"/>
                <w:szCs w:val="18"/>
              </w:rPr>
            </w:pPr>
            <w:r>
              <w:rPr>
                <w:sz w:val="18"/>
                <w:szCs w:val="18"/>
              </w:rPr>
              <w:t>1,2,3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shd w:val="clear" w:color="auto" w:fill="767171" w:themeFill="background2" w:themeFillShade="80"/>
          </w:tcPr>
          <w:p w:rsidR="000833A7" w:rsidRPr="00AE2E81" w:rsidRDefault="000833A7" w:rsidP="000833A7">
            <w:pPr>
              <w:ind w:left="326"/>
              <w:jc w:val="center"/>
              <w:rPr>
                <w:color w:val="FFFFFF" w:themeColor="background1"/>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0833A7" w:rsidRPr="00AE2E81" w:rsidRDefault="000833A7" w:rsidP="000833A7">
            <w:pPr>
              <w:jc w:val="center"/>
              <w:rPr>
                <w:color w:val="000000" w:themeColor="text1"/>
                <w:sz w:val="18"/>
                <w:szCs w:val="18"/>
              </w:rPr>
            </w:pPr>
            <w:r w:rsidRPr="00AE2E81">
              <w:rPr>
                <w:color w:val="FFFFFF" w:themeColor="background1"/>
                <w:sz w:val="18"/>
                <w:szCs w:val="18"/>
              </w:rPr>
              <w:t>TEMEL ALAN YETRLİLİKLERİ (TAY)</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AE2E81" w:rsidRDefault="000833A7" w:rsidP="000833A7">
            <w:pPr>
              <w:ind w:left="326"/>
              <w:rPr>
                <w:sz w:val="18"/>
                <w:szCs w:val="18"/>
              </w:rPr>
            </w:pPr>
            <w:r w:rsidRPr="00AE2E81">
              <w:rPr>
                <w:sz w:val="18"/>
                <w:szCs w:val="18"/>
              </w:rPr>
              <w:t>1. Alanında edindiği ileri düzeydeki kuramsal ve uygulamalı bilgileri kullanabilme.</w:t>
            </w:r>
          </w:p>
          <w:p w:rsidR="000833A7" w:rsidRPr="00AE2E81" w:rsidRDefault="000833A7" w:rsidP="000833A7">
            <w:pPr>
              <w:ind w:left="326"/>
              <w:rPr>
                <w:sz w:val="18"/>
                <w:szCs w:val="18"/>
              </w:rPr>
            </w:pPr>
            <w:r w:rsidRPr="00AE2E81">
              <w:rPr>
                <w:sz w:val="18"/>
                <w:szCs w:val="18"/>
              </w:rPr>
              <w:t>2. Alanında edindiği ileri düzeydeki bilgi ve becerileri kullanarak verileri yorumlayabilme ve değerlendirebilme, sorunları tanımlayabilme, analiz edebilme, araştırmalara ve kanıtlara dayalı çözüm önerileri geliştirebilme.</w:t>
            </w:r>
          </w:p>
          <w:p w:rsidR="000833A7" w:rsidRPr="00AE2E81" w:rsidRDefault="000833A7" w:rsidP="000833A7">
            <w:pPr>
              <w:ind w:left="326"/>
              <w:rPr>
                <w:sz w:val="18"/>
                <w:szCs w:val="18"/>
              </w:rPr>
            </w:pPr>
          </w:p>
        </w:tc>
        <w:tc>
          <w:tcPr>
            <w:tcW w:w="4394" w:type="dxa"/>
            <w:gridSpan w:val="2"/>
          </w:tcPr>
          <w:p w:rsidR="00445080" w:rsidRDefault="00445080" w:rsidP="00B07EEB">
            <w:pPr>
              <w:rPr>
                <w:sz w:val="18"/>
                <w:szCs w:val="18"/>
              </w:rPr>
            </w:pPr>
            <w:r w:rsidRPr="00445080">
              <w:rPr>
                <w:sz w:val="18"/>
                <w:szCs w:val="18"/>
              </w:rPr>
              <w:t>(Öğretmen Yetiştirme ve Eğitim Bilimleri-14)</w:t>
            </w:r>
          </w:p>
          <w:p w:rsidR="00B07EEB" w:rsidRPr="00B07EEB" w:rsidRDefault="00B07EEB" w:rsidP="00B07EEB">
            <w:pPr>
              <w:rPr>
                <w:bCs/>
                <w:sz w:val="18"/>
                <w:szCs w:val="18"/>
              </w:rPr>
            </w:pPr>
            <w:r w:rsidRPr="00B07EEB">
              <w:rPr>
                <w:bCs/>
                <w:sz w:val="18"/>
                <w:szCs w:val="18"/>
              </w:rPr>
              <w:t>1-Alanıyla ilgili ileri düzeyde bilgi kaynaklarını kullanır.</w:t>
            </w:r>
          </w:p>
          <w:p w:rsidR="00B07EEB" w:rsidRPr="00B07EEB" w:rsidRDefault="00B07EEB" w:rsidP="00B07EEB">
            <w:pPr>
              <w:rPr>
                <w:bCs/>
                <w:sz w:val="18"/>
                <w:szCs w:val="18"/>
              </w:rPr>
            </w:pPr>
          </w:p>
          <w:p w:rsidR="00B07EEB" w:rsidRPr="00B07EEB" w:rsidRDefault="00B07EEB" w:rsidP="00B07EEB">
            <w:pPr>
              <w:rPr>
                <w:bCs/>
                <w:sz w:val="18"/>
                <w:szCs w:val="18"/>
              </w:rPr>
            </w:pPr>
            <w:r w:rsidRPr="00B07EEB">
              <w:rPr>
                <w:bCs/>
                <w:sz w:val="18"/>
                <w:szCs w:val="18"/>
              </w:rPr>
              <w:t>2-Alanıyla ilgili olay ve olguları kavramsallaştırır, bilimsel yöntem ve tekniklerle inceler, verileri yorumlar ve değerlendirir.</w:t>
            </w:r>
          </w:p>
          <w:p w:rsidR="00B07EEB" w:rsidRPr="00B07EEB" w:rsidRDefault="00B07EEB" w:rsidP="00B07EEB">
            <w:pPr>
              <w:rPr>
                <w:bCs/>
                <w:sz w:val="18"/>
                <w:szCs w:val="18"/>
              </w:rPr>
            </w:pPr>
          </w:p>
          <w:p w:rsidR="00B07EEB" w:rsidRPr="00B07EEB" w:rsidRDefault="00B07EEB" w:rsidP="00B07EEB">
            <w:pPr>
              <w:rPr>
                <w:bCs/>
                <w:sz w:val="18"/>
                <w:szCs w:val="18"/>
              </w:rPr>
            </w:pPr>
            <w:r w:rsidRPr="00B07EEB">
              <w:rPr>
                <w:bCs/>
                <w:sz w:val="18"/>
                <w:szCs w:val="18"/>
              </w:rPr>
              <w:t>3-Alanıyla ilgili sorunları tanımlar, analiz eder, kanıtlara ve araştırmalara dayalı çözüm önerileri geliştirir.</w:t>
            </w:r>
          </w:p>
          <w:p w:rsidR="00B07EEB" w:rsidRPr="00B07EEB" w:rsidRDefault="00B07EEB" w:rsidP="00B07EEB">
            <w:pPr>
              <w:rPr>
                <w:bCs/>
                <w:sz w:val="18"/>
                <w:szCs w:val="18"/>
              </w:rPr>
            </w:pPr>
          </w:p>
          <w:p w:rsidR="00B07EEB" w:rsidRPr="00B07EEB" w:rsidRDefault="00B07EEB" w:rsidP="00B07EEB">
            <w:pPr>
              <w:rPr>
                <w:bCs/>
                <w:sz w:val="18"/>
                <w:szCs w:val="18"/>
              </w:rPr>
            </w:pPr>
            <w:r w:rsidRPr="00B07EEB">
              <w:rPr>
                <w:bCs/>
                <w:sz w:val="18"/>
                <w:szCs w:val="18"/>
              </w:rPr>
              <w:t>4-Öğrencilerin gelişim özelliklerini, bireysel farklılıklarını; konu alanının özelliklerini ve kazanımlarını dikkate alarak en uygun öğretim strateji, yöntem ve tekniklerini uygular.</w:t>
            </w:r>
          </w:p>
          <w:p w:rsidR="00B07EEB" w:rsidRPr="00B07EEB" w:rsidRDefault="00B07EEB" w:rsidP="00B07EEB">
            <w:pPr>
              <w:rPr>
                <w:bCs/>
                <w:sz w:val="18"/>
                <w:szCs w:val="18"/>
              </w:rPr>
            </w:pPr>
          </w:p>
          <w:p w:rsidR="00B07EEB" w:rsidRPr="00B07EEB" w:rsidRDefault="00B07EEB" w:rsidP="00B07EEB">
            <w:pPr>
              <w:rPr>
                <w:bCs/>
                <w:sz w:val="18"/>
                <w:szCs w:val="18"/>
              </w:rPr>
            </w:pPr>
            <w:r w:rsidRPr="00B07EEB">
              <w:rPr>
                <w:bCs/>
                <w:sz w:val="18"/>
                <w:szCs w:val="18"/>
              </w:rPr>
              <w:t>5-Konu alanına ve öğrencinin gereksinimlerine uygun materyal geliştirir.</w:t>
            </w:r>
          </w:p>
          <w:p w:rsidR="00B07EEB" w:rsidRPr="00B07EEB" w:rsidRDefault="00B07EEB" w:rsidP="00B07EEB">
            <w:pPr>
              <w:rPr>
                <w:bCs/>
                <w:sz w:val="18"/>
                <w:szCs w:val="18"/>
              </w:rPr>
            </w:pPr>
          </w:p>
          <w:p w:rsidR="000833A7" w:rsidRPr="00CD70A7" w:rsidRDefault="00B07EEB" w:rsidP="00B07EEB">
            <w:pPr>
              <w:shd w:val="clear" w:color="auto" w:fill="F8F8F8"/>
              <w:spacing w:before="75"/>
              <w:ind w:left="26" w:right="150"/>
              <w:rPr>
                <w:rFonts w:ascii="Tahoma" w:eastAsia="Times New Roman" w:hAnsi="Tahoma" w:cs="Tahoma"/>
                <w:color w:val="000000"/>
                <w:sz w:val="18"/>
                <w:szCs w:val="18"/>
                <w:lang w:eastAsia="tr-TR"/>
              </w:rPr>
            </w:pPr>
            <w:r w:rsidRPr="00B07EEB">
              <w:rPr>
                <w:bCs/>
                <w:sz w:val="18"/>
                <w:szCs w:val="18"/>
              </w:rPr>
              <w:t>6-Öğrencinin kazanımlarını farklı yöntemler kullanarak çok yönlü değerlendirir.</w:t>
            </w:r>
          </w:p>
        </w:tc>
      </w:tr>
      <w:tr w:rsidR="000833A7" w:rsidRPr="00AE2E81" w:rsidTr="00556300">
        <w:trPr>
          <w:trHeight w:val="709"/>
        </w:trPr>
        <w:tc>
          <w:tcPr>
            <w:tcW w:w="993" w:type="dxa"/>
            <w:vMerge w:val="restart"/>
          </w:tcPr>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r w:rsidRPr="00AE2E81">
              <w:rPr>
                <w:sz w:val="18"/>
                <w:szCs w:val="18"/>
              </w:rPr>
              <w:t>Yetkinlikler</w:t>
            </w:r>
          </w:p>
        </w:tc>
        <w:tc>
          <w:tcPr>
            <w:tcW w:w="992" w:type="dxa"/>
            <w:vMerge w:val="restart"/>
          </w:tcPr>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r w:rsidRPr="00AE2E81">
              <w:rPr>
                <w:sz w:val="18"/>
                <w:szCs w:val="18"/>
              </w:rPr>
              <w:t>Bağımsız Çalışabilme ve Sorumluluk Alabilme Yetkinliği</w:t>
            </w:r>
          </w:p>
        </w:tc>
        <w:tc>
          <w:tcPr>
            <w:tcW w:w="4253" w:type="dxa"/>
            <w:shd w:val="clear" w:color="auto" w:fill="767171" w:themeFill="background2" w:themeFillShade="80"/>
          </w:tcPr>
          <w:p w:rsidR="000833A7" w:rsidRPr="00AE2E81" w:rsidRDefault="000833A7" w:rsidP="000833A7">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TYYÇ</w:t>
            </w:r>
          </w:p>
        </w:tc>
        <w:tc>
          <w:tcPr>
            <w:tcW w:w="2977" w:type="dxa"/>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TAY</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Türkçeyi kurallarına uygun, düzgün ve etkili kullanabilme ve öğrencilerle sağlıklı iletişim kurabilme becerisine sahip olur.</w:t>
            </w:r>
          </w:p>
        </w:tc>
        <w:tc>
          <w:tcPr>
            <w:tcW w:w="1417" w:type="dxa"/>
          </w:tcPr>
          <w:p w:rsidR="000833A7" w:rsidRPr="00AE2E81" w:rsidRDefault="000E7F96" w:rsidP="000833A7">
            <w:pPr>
              <w:rPr>
                <w:sz w:val="18"/>
                <w:szCs w:val="18"/>
              </w:rPr>
            </w:pPr>
            <w:r>
              <w:rPr>
                <w:sz w:val="18"/>
                <w:szCs w:val="18"/>
              </w:rPr>
              <w:t>2</w:t>
            </w:r>
          </w:p>
        </w:tc>
        <w:tc>
          <w:tcPr>
            <w:tcW w:w="2977" w:type="dxa"/>
          </w:tcPr>
          <w:p w:rsidR="000833A7" w:rsidRPr="00AE2E81" w:rsidRDefault="000E7F96" w:rsidP="000833A7">
            <w:pPr>
              <w:rPr>
                <w:sz w:val="18"/>
                <w:szCs w:val="18"/>
              </w:rPr>
            </w:pPr>
            <w:r>
              <w:rPr>
                <w:sz w:val="18"/>
                <w:szCs w:val="18"/>
              </w:rPr>
              <w:t>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1417" w:type="dxa"/>
          </w:tcPr>
          <w:p w:rsidR="000833A7" w:rsidRPr="00AE2E81" w:rsidRDefault="000E7F96" w:rsidP="000833A7">
            <w:pPr>
              <w:rPr>
                <w:sz w:val="18"/>
                <w:szCs w:val="18"/>
              </w:rPr>
            </w:pPr>
            <w:r>
              <w:rPr>
                <w:sz w:val="18"/>
                <w:szCs w:val="18"/>
              </w:rPr>
              <w:t>1</w:t>
            </w:r>
          </w:p>
        </w:tc>
        <w:tc>
          <w:tcPr>
            <w:tcW w:w="2977" w:type="dxa"/>
          </w:tcPr>
          <w:p w:rsidR="000833A7" w:rsidRPr="00AE2E81" w:rsidRDefault="000E7F96" w:rsidP="000833A7">
            <w:pPr>
              <w:rPr>
                <w:sz w:val="18"/>
                <w:szCs w:val="18"/>
              </w:rPr>
            </w:pPr>
            <w:r>
              <w:rPr>
                <w:sz w:val="18"/>
                <w:szCs w:val="18"/>
              </w:rPr>
              <w:t>1</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Öğretmenlik mesleği ve alanıyla ilgili genel kültür ve pedagoji bilgisine sahip olur; çağdaş öğretim yöntem- tekniklerini,  ölçme- değerlendirme yöntemlerini bilir ve uygular.</w:t>
            </w:r>
          </w:p>
        </w:tc>
        <w:tc>
          <w:tcPr>
            <w:tcW w:w="1417" w:type="dxa"/>
          </w:tcPr>
          <w:p w:rsidR="000833A7" w:rsidRPr="00AE2E81" w:rsidRDefault="000E7F96" w:rsidP="000833A7">
            <w:pPr>
              <w:rPr>
                <w:sz w:val="18"/>
                <w:szCs w:val="18"/>
              </w:rPr>
            </w:pPr>
            <w:r>
              <w:rPr>
                <w:sz w:val="18"/>
                <w:szCs w:val="18"/>
              </w:rPr>
              <w:t>2</w:t>
            </w:r>
          </w:p>
        </w:tc>
        <w:tc>
          <w:tcPr>
            <w:tcW w:w="2977" w:type="dxa"/>
          </w:tcPr>
          <w:p w:rsidR="000833A7" w:rsidRPr="00AE2E81" w:rsidRDefault="000E7F96" w:rsidP="000833A7">
            <w:pPr>
              <w:rPr>
                <w:sz w:val="18"/>
                <w:szCs w:val="18"/>
              </w:rPr>
            </w:pPr>
            <w:r>
              <w:rPr>
                <w:sz w:val="18"/>
                <w:szCs w:val="18"/>
              </w:rPr>
              <w:t>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Okul öncesi eğitimi alanı için gerekli materyalleri, bilişim araçları ve iletişim teknolojilerini kullanır. </w:t>
            </w:r>
          </w:p>
        </w:tc>
        <w:tc>
          <w:tcPr>
            <w:tcW w:w="1417" w:type="dxa"/>
          </w:tcPr>
          <w:p w:rsidR="000833A7" w:rsidRPr="00AE2E81" w:rsidRDefault="000E7F96" w:rsidP="000833A7">
            <w:pPr>
              <w:rPr>
                <w:sz w:val="18"/>
                <w:szCs w:val="18"/>
              </w:rPr>
            </w:pPr>
            <w:r>
              <w:rPr>
                <w:sz w:val="18"/>
                <w:szCs w:val="18"/>
              </w:rPr>
              <w:t>1,3</w:t>
            </w:r>
          </w:p>
        </w:tc>
        <w:tc>
          <w:tcPr>
            <w:tcW w:w="2977" w:type="dxa"/>
          </w:tcPr>
          <w:p w:rsidR="000833A7" w:rsidRPr="00AE2E81" w:rsidRDefault="000E7F96" w:rsidP="000833A7">
            <w:pPr>
              <w:rPr>
                <w:sz w:val="18"/>
                <w:szCs w:val="18"/>
              </w:rPr>
            </w:pPr>
            <w:r>
              <w:rPr>
                <w:sz w:val="18"/>
                <w:szCs w:val="18"/>
              </w:rPr>
              <w:t>1</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Okul öncesi öğretim kurumlarını tanır, özelliklerini ifade eder, okul öncesi öğretmenlerinin sahip olması gereken özellikleri bilir. </w:t>
            </w:r>
          </w:p>
        </w:tc>
        <w:tc>
          <w:tcPr>
            <w:tcW w:w="1417" w:type="dxa"/>
          </w:tcPr>
          <w:p w:rsidR="000833A7" w:rsidRPr="00AE2E81" w:rsidRDefault="000E7F96" w:rsidP="000833A7">
            <w:pPr>
              <w:rPr>
                <w:sz w:val="18"/>
                <w:szCs w:val="18"/>
              </w:rPr>
            </w:pPr>
            <w:r>
              <w:rPr>
                <w:sz w:val="18"/>
                <w:szCs w:val="18"/>
              </w:rPr>
              <w:t>2,3</w:t>
            </w:r>
          </w:p>
        </w:tc>
        <w:tc>
          <w:tcPr>
            <w:tcW w:w="2977" w:type="dxa"/>
          </w:tcPr>
          <w:p w:rsidR="000833A7" w:rsidRPr="00AE2E81" w:rsidRDefault="000E7F96" w:rsidP="000833A7">
            <w:pPr>
              <w:rPr>
                <w:sz w:val="18"/>
                <w:szCs w:val="18"/>
              </w:rPr>
            </w:pPr>
            <w:r>
              <w:rPr>
                <w:sz w:val="18"/>
                <w:szCs w:val="18"/>
              </w:rPr>
              <w:t>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Okulöncesi eğitimi alanıyla ilgili ulusal ve uluslararası düzeydeki güncel gelişmeleri takip eder. </w:t>
            </w:r>
          </w:p>
        </w:tc>
        <w:tc>
          <w:tcPr>
            <w:tcW w:w="1417" w:type="dxa"/>
          </w:tcPr>
          <w:p w:rsidR="000833A7" w:rsidRPr="00AE2E81" w:rsidRDefault="000E7F96" w:rsidP="000833A7">
            <w:pPr>
              <w:rPr>
                <w:sz w:val="18"/>
                <w:szCs w:val="18"/>
              </w:rPr>
            </w:pPr>
            <w:r>
              <w:rPr>
                <w:sz w:val="18"/>
                <w:szCs w:val="18"/>
              </w:rPr>
              <w:t>1,2,3</w:t>
            </w:r>
          </w:p>
        </w:tc>
        <w:tc>
          <w:tcPr>
            <w:tcW w:w="2977" w:type="dxa"/>
          </w:tcPr>
          <w:p w:rsidR="000833A7" w:rsidRPr="00AE2E81" w:rsidRDefault="000E7F96" w:rsidP="000833A7">
            <w:pPr>
              <w:rPr>
                <w:sz w:val="18"/>
                <w:szCs w:val="18"/>
              </w:rPr>
            </w:pPr>
            <w:r>
              <w:rPr>
                <w:sz w:val="18"/>
                <w:szCs w:val="18"/>
              </w:rPr>
              <w:t>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Okulöncesi eğitimi alanında uygulamada karşılaşılan sorunları çözmek için bireysel ve ekip üyesi olarak sorumluluk alır. </w:t>
            </w:r>
          </w:p>
        </w:tc>
        <w:tc>
          <w:tcPr>
            <w:tcW w:w="1417" w:type="dxa"/>
          </w:tcPr>
          <w:p w:rsidR="000833A7" w:rsidRPr="00AE2E81" w:rsidRDefault="000E7F96" w:rsidP="000833A7">
            <w:pPr>
              <w:rPr>
                <w:sz w:val="18"/>
                <w:szCs w:val="18"/>
              </w:rPr>
            </w:pPr>
            <w:r>
              <w:rPr>
                <w:sz w:val="18"/>
                <w:szCs w:val="18"/>
              </w:rPr>
              <w:t>1,2</w:t>
            </w:r>
          </w:p>
        </w:tc>
        <w:tc>
          <w:tcPr>
            <w:tcW w:w="2977" w:type="dxa"/>
          </w:tcPr>
          <w:p w:rsidR="000833A7" w:rsidRPr="00AE2E81" w:rsidRDefault="000E7F96" w:rsidP="000833A7">
            <w:pPr>
              <w:rPr>
                <w:sz w:val="18"/>
                <w:szCs w:val="18"/>
              </w:rPr>
            </w:pPr>
            <w:r>
              <w:rPr>
                <w:sz w:val="18"/>
                <w:szCs w:val="18"/>
              </w:rPr>
              <w:t>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Okulöncesi eğitim kurumları yönetim bilgisi ve becerisine sahip olur. </w:t>
            </w:r>
          </w:p>
        </w:tc>
        <w:tc>
          <w:tcPr>
            <w:tcW w:w="1417" w:type="dxa"/>
          </w:tcPr>
          <w:p w:rsidR="000833A7" w:rsidRPr="00AE2E81" w:rsidRDefault="000E7F96" w:rsidP="000833A7">
            <w:pPr>
              <w:rPr>
                <w:sz w:val="18"/>
                <w:szCs w:val="18"/>
              </w:rPr>
            </w:pPr>
            <w:r>
              <w:rPr>
                <w:sz w:val="18"/>
                <w:szCs w:val="18"/>
              </w:rPr>
              <w:t>2,3</w:t>
            </w:r>
          </w:p>
        </w:tc>
        <w:tc>
          <w:tcPr>
            <w:tcW w:w="2977" w:type="dxa"/>
          </w:tcPr>
          <w:p w:rsidR="000833A7" w:rsidRPr="00AE2E81" w:rsidRDefault="000E7F96" w:rsidP="000833A7">
            <w:pPr>
              <w:rPr>
                <w:sz w:val="18"/>
                <w:szCs w:val="18"/>
              </w:rPr>
            </w:pPr>
            <w:r>
              <w:rPr>
                <w:sz w:val="18"/>
                <w:szCs w:val="18"/>
              </w:rPr>
              <w:t>1,2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Çocukların gelişimine ve kültür özelliklerine uygun, bireysel ve </w:t>
            </w:r>
            <w:proofErr w:type="spellStart"/>
            <w:r w:rsidRPr="000833A7">
              <w:rPr>
                <w:sz w:val="18"/>
                <w:szCs w:val="18"/>
              </w:rPr>
              <w:t>işbirlikli</w:t>
            </w:r>
            <w:proofErr w:type="spellEnd"/>
            <w:r w:rsidRPr="000833A7">
              <w:rPr>
                <w:sz w:val="18"/>
                <w:szCs w:val="18"/>
              </w:rPr>
              <w:t xml:space="preserve"> öğrenmeyi destekleyen öğrenme ortamları tasarlar.</w:t>
            </w:r>
          </w:p>
        </w:tc>
        <w:tc>
          <w:tcPr>
            <w:tcW w:w="1417" w:type="dxa"/>
          </w:tcPr>
          <w:p w:rsidR="000833A7" w:rsidRPr="00AE2E81" w:rsidRDefault="000E7F96" w:rsidP="000833A7">
            <w:pPr>
              <w:rPr>
                <w:sz w:val="18"/>
                <w:szCs w:val="18"/>
              </w:rPr>
            </w:pPr>
            <w:r>
              <w:rPr>
                <w:sz w:val="18"/>
                <w:szCs w:val="18"/>
              </w:rPr>
              <w:t>2,3</w:t>
            </w:r>
          </w:p>
        </w:tc>
        <w:tc>
          <w:tcPr>
            <w:tcW w:w="2977" w:type="dxa"/>
          </w:tcPr>
          <w:p w:rsidR="000833A7" w:rsidRPr="00AE2E81" w:rsidRDefault="000E7F96" w:rsidP="000833A7">
            <w:pPr>
              <w:rPr>
                <w:sz w:val="18"/>
                <w:szCs w:val="18"/>
              </w:rPr>
            </w:pPr>
            <w:r>
              <w:rPr>
                <w:sz w:val="18"/>
                <w:szCs w:val="18"/>
              </w:rPr>
              <w:t>1,3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Meslektaşlar, aileler, toplum, diğer kişi ve kurumlar ile çocukların gelişimlerine ve öğrenmelerine katkı sağlayacak şekilde işbirlikleri yapar.</w:t>
            </w:r>
          </w:p>
        </w:tc>
        <w:tc>
          <w:tcPr>
            <w:tcW w:w="1417" w:type="dxa"/>
          </w:tcPr>
          <w:p w:rsidR="000833A7" w:rsidRPr="00AE2E81" w:rsidRDefault="000E7F96" w:rsidP="000833A7">
            <w:pPr>
              <w:rPr>
                <w:sz w:val="18"/>
                <w:szCs w:val="18"/>
              </w:rPr>
            </w:pPr>
            <w:r>
              <w:rPr>
                <w:sz w:val="18"/>
                <w:szCs w:val="18"/>
              </w:rPr>
              <w:t>2,3</w:t>
            </w:r>
          </w:p>
        </w:tc>
        <w:tc>
          <w:tcPr>
            <w:tcW w:w="2977" w:type="dxa"/>
          </w:tcPr>
          <w:p w:rsidR="000833A7" w:rsidRPr="00AE2E81" w:rsidRDefault="000E7F96" w:rsidP="000833A7">
            <w:pPr>
              <w:rPr>
                <w:sz w:val="18"/>
                <w:szCs w:val="18"/>
              </w:rPr>
            </w:pPr>
            <w:r>
              <w:rPr>
                <w:sz w:val="18"/>
                <w:szCs w:val="18"/>
              </w:rPr>
              <w:t>1,2,3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Çocukların gelişimlerini ve öğrenmelerini sürekli olarak izleme, kaydetme ve eğitimi planlama amacıyla okul öncesi eğitime uygun çeşitli değerlendirme yöntemleri ve araçları kullanır. </w:t>
            </w:r>
          </w:p>
        </w:tc>
        <w:tc>
          <w:tcPr>
            <w:tcW w:w="1417" w:type="dxa"/>
          </w:tcPr>
          <w:p w:rsidR="000833A7" w:rsidRPr="00AE2E81" w:rsidRDefault="000E7F96" w:rsidP="000833A7">
            <w:pPr>
              <w:rPr>
                <w:sz w:val="18"/>
                <w:szCs w:val="18"/>
              </w:rPr>
            </w:pPr>
            <w:r>
              <w:rPr>
                <w:sz w:val="18"/>
                <w:szCs w:val="18"/>
              </w:rPr>
              <w:t>1,3</w:t>
            </w:r>
          </w:p>
        </w:tc>
        <w:tc>
          <w:tcPr>
            <w:tcW w:w="2977" w:type="dxa"/>
          </w:tcPr>
          <w:p w:rsidR="000833A7" w:rsidRPr="00AE2E81" w:rsidRDefault="000E7F96" w:rsidP="000833A7">
            <w:pPr>
              <w:rPr>
                <w:sz w:val="18"/>
                <w:szCs w:val="18"/>
              </w:rPr>
            </w:pPr>
            <w:r>
              <w:rPr>
                <w:sz w:val="18"/>
                <w:szCs w:val="18"/>
              </w:rPr>
              <w:t>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Çocuklukların gelişim özellikleri, ilgi, gereksinimleri, çevresel ve kültürel özelliklerini dikkate alarak eğitim planını hazırlar ve uygular. </w:t>
            </w:r>
          </w:p>
        </w:tc>
        <w:tc>
          <w:tcPr>
            <w:tcW w:w="1417" w:type="dxa"/>
          </w:tcPr>
          <w:p w:rsidR="000833A7" w:rsidRPr="00AE2E81" w:rsidRDefault="000E7F96" w:rsidP="000833A7">
            <w:pPr>
              <w:rPr>
                <w:sz w:val="18"/>
                <w:szCs w:val="18"/>
              </w:rPr>
            </w:pPr>
            <w:r>
              <w:rPr>
                <w:sz w:val="18"/>
                <w:szCs w:val="18"/>
              </w:rPr>
              <w:t>1,3</w:t>
            </w:r>
          </w:p>
        </w:tc>
        <w:tc>
          <w:tcPr>
            <w:tcW w:w="2977" w:type="dxa"/>
          </w:tcPr>
          <w:p w:rsidR="000833A7" w:rsidRPr="00AE2E81" w:rsidRDefault="000E7F96" w:rsidP="000833A7">
            <w:pPr>
              <w:rPr>
                <w:sz w:val="18"/>
                <w:szCs w:val="18"/>
              </w:rPr>
            </w:pPr>
            <w:r>
              <w:rPr>
                <w:sz w:val="18"/>
                <w:szCs w:val="18"/>
              </w:rPr>
              <w:t>1,3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Türk Eğitim Sistemi’nin amaç, yapı ve işleyişini, sınıf yönetimi yaklaşımlarını ve eğitim ile ilgili kavramları açıklar. </w:t>
            </w:r>
          </w:p>
        </w:tc>
        <w:tc>
          <w:tcPr>
            <w:tcW w:w="1417" w:type="dxa"/>
          </w:tcPr>
          <w:p w:rsidR="000833A7" w:rsidRPr="00AE2E81" w:rsidRDefault="000E7F96" w:rsidP="000833A7">
            <w:pPr>
              <w:rPr>
                <w:sz w:val="18"/>
                <w:szCs w:val="18"/>
              </w:rPr>
            </w:pPr>
            <w:r>
              <w:rPr>
                <w:sz w:val="18"/>
                <w:szCs w:val="18"/>
              </w:rPr>
              <w:t>2</w:t>
            </w:r>
          </w:p>
        </w:tc>
        <w:tc>
          <w:tcPr>
            <w:tcW w:w="2977" w:type="dxa"/>
          </w:tcPr>
          <w:p w:rsidR="000833A7" w:rsidRPr="00AE2E81" w:rsidRDefault="000E7F96" w:rsidP="000833A7">
            <w:pPr>
              <w:rPr>
                <w:sz w:val="18"/>
                <w:szCs w:val="18"/>
              </w:rPr>
            </w:pPr>
            <w:r>
              <w:rPr>
                <w:sz w:val="18"/>
                <w:szCs w:val="18"/>
              </w:rPr>
              <w:t>1,2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Okul öncesi eğitim ve çocuk gelişimi alanında çağdaş bilgi ve uygulama becerilerine sahip olur.</w:t>
            </w:r>
          </w:p>
        </w:tc>
        <w:tc>
          <w:tcPr>
            <w:tcW w:w="1417" w:type="dxa"/>
          </w:tcPr>
          <w:p w:rsidR="000833A7" w:rsidRPr="00AE2E81" w:rsidRDefault="000E7F96" w:rsidP="000833A7">
            <w:pPr>
              <w:rPr>
                <w:sz w:val="18"/>
                <w:szCs w:val="18"/>
              </w:rPr>
            </w:pPr>
            <w:r>
              <w:rPr>
                <w:sz w:val="18"/>
                <w:szCs w:val="18"/>
              </w:rPr>
              <w:t>1,2,3</w:t>
            </w:r>
          </w:p>
        </w:tc>
        <w:tc>
          <w:tcPr>
            <w:tcW w:w="2977" w:type="dxa"/>
          </w:tcPr>
          <w:p w:rsidR="000833A7" w:rsidRPr="00AE2E81" w:rsidRDefault="00DA78C3" w:rsidP="000833A7">
            <w:pPr>
              <w:rPr>
                <w:sz w:val="18"/>
                <w:szCs w:val="18"/>
              </w:rPr>
            </w:pPr>
            <w:r>
              <w:rPr>
                <w:sz w:val="18"/>
                <w:szCs w:val="18"/>
              </w:rPr>
              <w:t>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Okul öncesi çağdaki çocukların bilişsel, </w:t>
            </w:r>
            <w:proofErr w:type="spellStart"/>
            <w:r w:rsidRPr="000833A7">
              <w:rPr>
                <w:sz w:val="18"/>
                <w:szCs w:val="18"/>
              </w:rPr>
              <w:t>psiko</w:t>
            </w:r>
            <w:proofErr w:type="spellEnd"/>
            <w:r w:rsidRPr="000833A7">
              <w:rPr>
                <w:sz w:val="18"/>
                <w:szCs w:val="18"/>
              </w:rPr>
              <w:t>-sosyal, duygusal, bedensel, ahlaki gelişim, öz bakım becerileri, dil, cinsel gelişim özellikleri hakkında bilgi sahibi olur.</w:t>
            </w:r>
          </w:p>
        </w:tc>
        <w:tc>
          <w:tcPr>
            <w:tcW w:w="1417" w:type="dxa"/>
          </w:tcPr>
          <w:p w:rsidR="000833A7" w:rsidRPr="00AE2E81" w:rsidRDefault="000E7F96" w:rsidP="000833A7">
            <w:pPr>
              <w:rPr>
                <w:sz w:val="18"/>
                <w:szCs w:val="18"/>
              </w:rPr>
            </w:pPr>
            <w:r>
              <w:rPr>
                <w:sz w:val="18"/>
                <w:szCs w:val="18"/>
              </w:rPr>
              <w:t>2,3</w:t>
            </w:r>
          </w:p>
        </w:tc>
        <w:tc>
          <w:tcPr>
            <w:tcW w:w="2977" w:type="dxa"/>
          </w:tcPr>
          <w:p w:rsidR="000833A7" w:rsidRPr="00AE2E81" w:rsidRDefault="00DA78C3" w:rsidP="000833A7">
            <w:pPr>
              <w:rPr>
                <w:sz w:val="18"/>
                <w:szCs w:val="18"/>
              </w:rPr>
            </w:pPr>
            <w:r>
              <w:rPr>
                <w:sz w:val="18"/>
                <w:szCs w:val="18"/>
              </w:rPr>
              <w:t>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Okul öncesi dönemdeki çocukların ve ailelerinin beslenme, sağlık, eğitim alanındaki ihtiyaçlarını bilir ve temel ilkyardım becerilerini kullanabilir.</w:t>
            </w:r>
          </w:p>
        </w:tc>
        <w:tc>
          <w:tcPr>
            <w:tcW w:w="1417" w:type="dxa"/>
          </w:tcPr>
          <w:p w:rsidR="000833A7" w:rsidRPr="00AE2E81" w:rsidRDefault="000E7F96" w:rsidP="000833A7">
            <w:pPr>
              <w:rPr>
                <w:sz w:val="18"/>
                <w:szCs w:val="18"/>
              </w:rPr>
            </w:pPr>
            <w:r>
              <w:rPr>
                <w:sz w:val="18"/>
                <w:szCs w:val="18"/>
              </w:rPr>
              <w:t>1,2</w:t>
            </w:r>
          </w:p>
        </w:tc>
        <w:tc>
          <w:tcPr>
            <w:tcW w:w="2977" w:type="dxa"/>
          </w:tcPr>
          <w:p w:rsidR="000833A7" w:rsidRPr="00AE2E81" w:rsidRDefault="00DA78C3" w:rsidP="000833A7">
            <w:pPr>
              <w:rPr>
                <w:sz w:val="18"/>
                <w:szCs w:val="18"/>
              </w:rPr>
            </w:pPr>
            <w:r>
              <w:rPr>
                <w:sz w:val="18"/>
                <w:szCs w:val="18"/>
              </w:rPr>
              <w:t>1,3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Okul öncesi dönem çocukların fizyolojik ve anatomik özelliklerini bilir ve bunları fiziksel gelişim özellikleri ile değerlendirebilir</w:t>
            </w:r>
          </w:p>
        </w:tc>
        <w:tc>
          <w:tcPr>
            <w:tcW w:w="1417" w:type="dxa"/>
          </w:tcPr>
          <w:p w:rsidR="000833A7" w:rsidRPr="00AE2E81" w:rsidRDefault="000E7F96" w:rsidP="000833A7">
            <w:pPr>
              <w:rPr>
                <w:sz w:val="18"/>
                <w:szCs w:val="18"/>
              </w:rPr>
            </w:pPr>
            <w:r>
              <w:rPr>
                <w:sz w:val="18"/>
                <w:szCs w:val="18"/>
              </w:rPr>
              <w:t>2,3</w:t>
            </w:r>
          </w:p>
        </w:tc>
        <w:tc>
          <w:tcPr>
            <w:tcW w:w="2977" w:type="dxa"/>
          </w:tcPr>
          <w:p w:rsidR="000833A7" w:rsidRPr="00AE2E81" w:rsidRDefault="00DA78C3" w:rsidP="000833A7">
            <w:pPr>
              <w:rPr>
                <w:sz w:val="18"/>
                <w:szCs w:val="18"/>
              </w:rPr>
            </w:pPr>
            <w:r>
              <w:rPr>
                <w:sz w:val="18"/>
                <w:szCs w:val="18"/>
              </w:rPr>
              <w:t>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Okul öncesi dönem çocukların fen, matematik, müzik, oyun sanat, drama, Türkçe dil ve okuma -</w:t>
            </w:r>
            <w:r w:rsidRPr="000833A7">
              <w:rPr>
                <w:sz w:val="18"/>
                <w:szCs w:val="18"/>
              </w:rPr>
              <w:lastRenderedPageBreak/>
              <w:t>yazmaya hazırlık becerilerini destekleyecek etkinlikler hazırlar ve uygular.</w:t>
            </w:r>
          </w:p>
        </w:tc>
        <w:tc>
          <w:tcPr>
            <w:tcW w:w="1417" w:type="dxa"/>
          </w:tcPr>
          <w:p w:rsidR="000833A7" w:rsidRPr="00AE2E81" w:rsidRDefault="000E7F96" w:rsidP="000833A7">
            <w:pPr>
              <w:rPr>
                <w:sz w:val="18"/>
                <w:szCs w:val="18"/>
              </w:rPr>
            </w:pPr>
            <w:r>
              <w:rPr>
                <w:sz w:val="18"/>
                <w:szCs w:val="18"/>
              </w:rPr>
              <w:lastRenderedPageBreak/>
              <w:t>2,3</w:t>
            </w:r>
          </w:p>
        </w:tc>
        <w:tc>
          <w:tcPr>
            <w:tcW w:w="2977" w:type="dxa"/>
          </w:tcPr>
          <w:p w:rsidR="000833A7" w:rsidRPr="00AE2E81" w:rsidRDefault="00DA78C3" w:rsidP="000833A7">
            <w:pPr>
              <w:rPr>
                <w:sz w:val="18"/>
                <w:szCs w:val="18"/>
              </w:rPr>
            </w:pPr>
            <w:r>
              <w:rPr>
                <w:sz w:val="18"/>
                <w:szCs w:val="18"/>
              </w:rPr>
              <w:t>1,2,3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Okul öncesi dönemde gelişim problemi olan çocukları tanır, özelliklerini bilir, bu çocukları okulda ve evde destekleyecek uygulamaları yapar. </w:t>
            </w:r>
          </w:p>
        </w:tc>
        <w:tc>
          <w:tcPr>
            <w:tcW w:w="1417" w:type="dxa"/>
          </w:tcPr>
          <w:p w:rsidR="000833A7" w:rsidRPr="00AE2E81" w:rsidRDefault="000E7F96" w:rsidP="000833A7">
            <w:pPr>
              <w:rPr>
                <w:sz w:val="18"/>
                <w:szCs w:val="18"/>
              </w:rPr>
            </w:pPr>
            <w:r>
              <w:rPr>
                <w:sz w:val="18"/>
                <w:szCs w:val="18"/>
              </w:rPr>
              <w:t>1,3</w:t>
            </w:r>
          </w:p>
        </w:tc>
        <w:tc>
          <w:tcPr>
            <w:tcW w:w="2977" w:type="dxa"/>
          </w:tcPr>
          <w:p w:rsidR="000833A7" w:rsidRPr="00AE2E81" w:rsidRDefault="00DA78C3" w:rsidP="000833A7">
            <w:pPr>
              <w:rPr>
                <w:sz w:val="18"/>
                <w:szCs w:val="18"/>
              </w:rPr>
            </w:pPr>
            <w:r>
              <w:rPr>
                <w:sz w:val="18"/>
                <w:szCs w:val="18"/>
              </w:rPr>
              <w:t>1,3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Eğitim teknolojilerindeki yenilikleri takip eder, bu gelişmeleri sınıf ortamına uygular ve okul öncesi eğitimin kazanımlarına uygun eğitim ortamları hazırlar.</w:t>
            </w:r>
          </w:p>
        </w:tc>
        <w:tc>
          <w:tcPr>
            <w:tcW w:w="1417" w:type="dxa"/>
          </w:tcPr>
          <w:p w:rsidR="000833A7" w:rsidRPr="00AE2E81" w:rsidRDefault="000E7F96" w:rsidP="000833A7">
            <w:pPr>
              <w:rPr>
                <w:sz w:val="18"/>
                <w:szCs w:val="18"/>
              </w:rPr>
            </w:pPr>
            <w:r>
              <w:rPr>
                <w:sz w:val="18"/>
                <w:szCs w:val="18"/>
              </w:rPr>
              <w:t>1,3</w:t>
            </w:r>
          </w:p>
        </w:tc>
        <w:tc>
          <w:tcPr>
            <w:tcW w:w="2977" w:type="dxa"/>
          </w:tcPr>
          <w:p w:rsidR="000833A7" w:rsidRPr="00AE2E81" w:rsidRDefault="00DA78C3" w:rsidP="000833A7">
            <w:pPr>
              <w:rPr>
                <w:sz w:val="18"/>
                <w:szCs w:val="18"/>
              </w:rPr>
            </w:pPr>
            <w:r>
              <w:rPr>
                <w:sz w:val="18"/>
                <w:szCs w:val="18"/>
              </w:rPr>
              <w:t>1,3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Yaşam boyu öğrenme bilincini edinerek bireysel ve mesleki gelişimini sağlar.</w:t>
            </w:r>
          </w:p>
        </w:tc>
        <w:tc>
          <w:tcPr>
            <w:tcW w:w="1417" w:type="dxa"/>
          </w:tcPr>
          <w:p w:rsidR="000833A7" w:rsidRPr="00AE2E81" w:rsidRDefault="000E7F96" w:rsidP="000833A7">
            <w:pPr>
              <w:rPr>
                <w:sz w:val="18"/>
                <w:szCs w:val="18"/>
              </w:rPr>
            </w:pPr>
            <w:r>
              <w:rPr>
                <w:sz w:val="18"/>
                <w:szCs w:val="18"/>
              </w:rPr>
              <w:t>2,3</w:t>
            </w:r>
          </w:p>
        </w:tc>
        <w:tc>
          <w:tcPr>
            <w:tcW w:w="2977" w:type="dxa"/>
          </w:tcPr>
          <w:p w:rsidR="000833A7" w:rsidRPr="00AE2E81" w:rsidRDefault="00DA78C3" w:rsidP="000833A7">
            <w:pPr>
              <w:rPr>
                <w:sz w:val="18"/>
                <w:szCs w:val="18"/>
              </w:rPr>
            </w:pPr>
            <w:r>
              <w:rPr>
                <w:sz w:val="18"/>
                <w:szCs w:val="18"/>
              </w:rPr>
              <w:t>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0"/>
              </w:numPr>
              <w:ind w:left="316"/>
              <w:jc w:val="both"/>
              <w:rPr>
                <w:sz w:val="18"/>
                <w:szCs w:val="18"/>
              </w:rPr>
            </w:pPr>
            <w:r w:rsidRPr="000833A7">
              <w:rPr>
                <w:sz w:val="18"/>
                <w:szCs w:val="18"/>
              </w:rPr>
              <w:t xml:space="preserve">Sosyal ve mesleki yaşamında bir yabancı dili temel düzeyde bilerek alanındaki bilgilere ulaşır.  </w:t>
            </w:r>
          </w:p>
        </w:tc>
        <w:tc>
          <w:tcPr>
            <w:tcW w:w="1417" w:type="dxa"/>
          </w:tcPr>
          <w:p w:rsidR="000833A7" w:rsidRPr="00AE2E81" w:rsidRDefault="000E7F96" w:rsidP="000833A7">
            <w:pPr>
              <w:rPr>
                <w:sz w:val="18"/>
                <w:szCs w:val="18"/>
              </w:rPr>
            </w:pPr>
            <w:r>
              <w:rPr>
                <w:sz w:val="18"/>
                <w:szCs w:val="18"/>
              </w:rPr>
              <w:t>1</w:t>
            </w:r>
          </w:p>
        </w:tc>
        <w:tc>
          <w:tcPr>
            <w:tcW w:w="2977" w:type="dxa"/>
          </w:tcPr>
          <w:p w:rsidR="000833A7" w:rsidRPr="00AE2E81" w:rsidRDefault="00DA78C3" w:rsidP="000833A7">
            <w:pPr>
              <w:rPr>
                <w:sz w:val="18"/>
                <w:szCs w:val="18"/>
              </w:rPr>
            </w:pPr>
            <w:r>
              <w:rPr>
                <w:sz w:val="18"/>
                <w:szCs w:val="18"/>
              </w:rPr>
              <w:t>1,2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shd w:val="clear" w:color="auto" w:fill="767171" w:themeFill="background2" w:themeFillShade="80"/>
          </w:tcPr>
          <w:p w:rsidR="000833A7" w:rsidRPr="00AE2E81" w:rsidRDefault="000833A7" w:rsidP="000833A7">
            <w:pPr>
              <w:ind w:left="326"/>
              <w:jc w:val="center"/>
              <w:rPr>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0833A7" w:rsidRPr="00AE2E81" w:rsidRDefault="000833A7" w:rsidP="000833A7">
            <w:pPr>
              <w:jc w:val="center"/>
              <w:rPr>
                <w:sz w:val="18"/>
                <w:szCs w:val="18"/>
              </w:rPr>
            </w:pPr>
            <w:r w:rsidRPr="00AE2E81">
              <w:rPr>
                <w:color w:val="FFFFFF" w:themeColor="background1"/>
                <w:sz w:val="18"/>
                <w:szCs w:val="18"/>
              </w:rPr>
              <w:t>TEMEL ALAN YETRLİLİKLERİ (TAY)</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AE2E81" w:rsidRDefault="000833A7" w:rsidP="000833A7">
            <w:pPr>
              <w:ind w:left="326"/>
              <w:rPr>
                <w:sz w:val="18"/>
                <w:szCs w:val="18"/>
              </w:rPr>
            </w:pPr>
            <w:r w:rsidRPr="00AE2E81">
              <w:rPr>
                <w:sz w:val="18"/>
                <w:szCs w:val="18"/>
              </w:rPr>
              <w:t>1.</w:t>
            </w:r>
            <w:r w:rsidRPr="00AE2E81">
              <w:rPr>
                <w:rFonts w:ascii="Tahoma" w:eastAsia="Times New Roman" w:hAnsi="Tahoma" w:cs="Tahoma"/>
                <w:color w:val="000000"/>
                <w:sz w:val="18"/>
                <w:szCs w:val="18"/>
                <w:lang w:eastAsia="tr-TR"/>
              </w:rPr>
              <w:t xml:space="preserve"> </w:t>
            </w:r>
            <w:r w:rsidRPr="00AE2E81">
              <w:rPr>
                <w:sz w:val="18"/>
                <w:szCs w:val="18"/>
              </w:rPr>
              <w:t>Alanı ile ilgili ileri düzeydeki bir çalışmayı  bağımsız olarak yürütebilme.</w:t>
            </w:r>
          </w:p>
          <w:p w:rsidR="000833A7" w:rsidRPr="00AE2E81" w:rsidRDefault="000833A7" w:rsidP="000833A7">
            <w:pPr>
              <w:ind w:left="326"/>
              <w:rPr>
                <w:sz w:val="18"/>
                <w:szCs w:val="18"/>
              </w:rPr>
            </w:pPr>
            <w:r w:rsidRPr="00AE2E81">
              <w:rPr>
                <w:sz w:val="18"/>
                <w:szCs w:val="18"/>
              </w:rPr>
              <w:t>2. Alanı ile ilgili uygulamalarda karşılaşılan ve öngörülemeyen karmaşık sorunları çözmek için bireysel ve ekip üyesi olarak sorumluluk alabilme.</w:t>
            </w:r>
          </w:p>
          <w:p w:rsidR="000833A7" w:rsidRPr="00AE2E81" w:rsidRDefault="000833A7" w:rsidP="000833A7">
            <w:pPr>
              <w:ind w:left="326"/>
              <w:rPr>
                <w:sz w:val="18"/>
                <w:szCs w:val="18"/>
              </w:rPr>
            </w:pPr>
            <w:r w:rsidRPr="00AE2E81">
              <w:rPr>
                <w:sz w:val="18"/>
                <w:szCs w:val="18"/>
              </w:rPr>
              <w:t>3. Sorumluluğu altında çalışanların  bir proje çerçevesinde gelişimlerine yönelik etkinlikleri planlayabilme ve yönetebilme.</w:t>
            </w:r>
          </w:p>
        </w:tc>
        <w:tc>
          <w:tcPr>
            <w:tcW w:w="4394" w:type="dxa"/>
            <w:gridSpan w:val="2"/>
          </w:tcPr>
          <w:p w:rsidR="000833A7" w:rsidRPr="00445080" w:rsidRDefault="00445080" w:rsidP="000833A7">
            <w:pPr>
              <w:rPr>
                <w:bCs/>
                <w:sz w:val="18"/>
                <w:szCs w:val="18"/>
              </w:rPr>
            </w:pPr>
            <w:r w:rsidRPr="00445080">
              <w:rPr>
                <w:bCs/>
                <w:sz w:val="18"/>
                <w:szCs w:val="18"/>
              </w:rPr>
              <w:t>(Öğretmen Yetiştirme ve Eğitim Bilimleri-14)</w:t>
            </w:r>
          </w:p>
          <w:p w:rsidR="00B07EEB" w:rsidRPr="00445080" w:rsidRDefault="00B07EEB" w:rsidP="00B07EEB">
            <w:pPr>
              <w:rPr>
                <w:bCs/>
                <w:sz w:val="18"/>
                <w:szCs w:val="18"/>
              </w:rPr>
            </w:pPr>
            <w:r w:rsidRPr="00445080">
              <w:rPr>
                <w:bCs/>
                <w:sz w:val="18"/>
                <w:szCs w:val="18"/>
              </w:rPr>
              <w:t>1-Bireysel ve grup çalışmalarında sorumluluk alır ve alınan görevi etkin bir şekilde yerine getirir.</w:t>
            </w:r>
          </w:p>
          <w:p w:rsidR="00B07EEB" w:rsidRPr="00445080" w:rsidRDefault="00B07EEB" w:rsidP="00B07EEB">
            <w:pPr>
              <w:rPr>
                <w:bCs/>
                <w:sz w:val="18"/>
                <w:szCs w:val="18"/>
              </w:rPr>
            </w:pPr>
          </w:p>
          <w:p w:rsidR="00B07EEB" w:rsidRPr="00445080" w:rsidRDefault="00B07EEB" w:rsidP="00B07EEB">
            <w:pPr>
              <w:rPr>
                <w:bCs/>
                <w:sz w:val="18"/>
                <w:szCs w:val="18"/>
              </w:rPr>
            </w:pPr>
            <w:r w:rsidRPr="00445080">
              <w:rPr>
                <w:bCs/>
                <w:sz w:val="18"/>
                <w:szCs w:val="18"/>
              </w:rPr>
              <w:t>2-Kendini bir birey olarak tanır; yaratıcı ve güçlü yönlerini kullanır ve zayıf yönlerini geliştirir.</w:t>
            </w:r>
          </w:p>
          <w:p w:rsidR="00B07EEB" w:rsidRPr="00445080" w:rsidRDefault="00B07EEB" w:rsidP="00B07EEB">
            <w:pPr>
              <w:rPr>
                <w:bCs/>
                <w:sz w:val="18"/>
                <w:szCs w:val="18"/>
              </w:rPr>
            </w:pPr>
          </w:p>
          <w:p w:rsidR="000833A7" w:rsidRPr="00CD70A7" w:rsidRDefault="00B07EEB" w:rsidP="00B07EEB">
            <w:pPr>
              <w:shd w:val="clear" w:color="auto" w:fill="F8F8F8"/>
              <w:spacing w:before="75"/>
              <w:ind w:left="26" w:right="150"/>
              <w:rPr>
                <w:rFonts w:ascii="Tahoma" w:eastAsia="Times New Roman" w:hAnsi="Tahoma" w:cs="Tahoma"/>
                <w:color w:val="000000"/>
                <w:sz w:val="18"/>
                <w:szCs w:val="18"/>
                <w:lang w:eastAsia="tr-TR"/>
              </w:rPr>
            </w:pPr>
            <w:r w:rsidRPr="00445080">
              <w:rPr>
                <w:bCs/>
                <w:sz w:val="18"/>
                <w:szCs w:val="18"/>
              </w:rPr>
              <w:t>3-Uygulamada karşılaşılan ve öngörülemeyen karmaşık sorunları çözmek için bireysel ve ekip üyesi olarak sorumluluk alır.</w:t>
            </w:r>
          </w:p>
        </w:tc>
      </w:tr>
      <w:tr w:rsidR="000833A7" w:rsidRPr="00AE2E81" w:rsidTr="00556300">
        <w:trPr>
          <w:trHeight w:val="425"/>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shd w:val="clear" w:color="auto" w:fill="767171" w:themeFill="background2" w:themeFillShade="80"/>
          </w:tcPr>
          <w:p w:rsidR="000833A7" w:rsidRPr="00AE2E81" w:rsidRDefault="000833A7" w:rsidP="000833A7">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TYYÇ</w:t>
            </w:r>
          </w:p>
        </w:tc>
        <w:tc>
          <w:tcPr>
            <w:tcW w:w="2977" w:type="dxa"/>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TAY</w:t>
            </w:r>
          </w:p>
        </w:tc>
      </w:tr>
      <w:tr w:rsidR="000833A7" w:rsidRPr="00AE2E81" w:rsidTr="00556300">
        <w:tc>
          <w:tcPr>
            <w:tcW w:w="993" w:type="dxa"/>
            <w:vMerge/>
          </w:tcPr>
          <w:p w:rsidR="000833A7" w:rsidRPr="00AE2E81" w:rsidRDefault="000833A7" w:rsidP="000833A7">
            <w:pPr>
              <w:rPr>
                <w:sz w:val="18"/>
                <w:szCs w:val="18"/>
              </w:rPr>
            </w:pPr>
          </w:p>
        </w:tc>
        <w:tc>
          <w:tcPr>
            <w:tcW w:w="992" w:type="dxa"/>
            <w:vMerge w:val="restart"/>
          </w:tcPr>
          <w:p w:rsidR="000833A7" w:rsidRPr="00AE2E81" w:rsidRDefault="000833A7" w:rsidP="000833A7">
            <w:pPr>
              <w:rPr>
                <w:sz w:val="18"/>
                <w:szCs w:val="18"/>
              </w:rPr>
            </w:pPr>
          </w:p>
          <w:p w:rsidR="000833A7" w:rsidRPr="00AE2E81" w:rsidRDefault="000833A7" w:rsidP="000833A7">
            <w:pPr>
              <w:rPr>
                <w:sz w:val="18"/>
                <w:szCs w:val="18"/>
              </w:rPr>
            </w:pPr>
            <w:r w:rsidRPr="00AE2E81">
              <w:rPr>
                <w:sz w:val="18"/>
                <w:szCs w:val="18"/>
              </w:rPr>
              <w:t xml:space="preserve">Öğrenme Yetkinliği </w:t>
            </w: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Türkçeyi kurallarına uygun, düzgün ve etkili kullanabilme ve öğrencilerle sağlıklı iletişim kurabilme becerisine sahip olur.</w:t>
            </w:r>
          </w:p>
        </w:tc>
        <w:tc>
          <w:tcPr>
            <w:tcW w:w="1417" w:type="dxa"/>
          </w:tcPr>
          <w:p w:rsidR="000833A7" w:rsidRPr="00AE2E81" w:rsidRDefault="00523785" w:rsidP="000833A7">
            <w:pPr>
              <w:rPr>
                <w:sz w:val="18"/>
                <w:szCs w:val="18"/>
              </w:rPr>
            </w:pPr>
            <w:r>
              <w:rPr>
                <w:sz w:val="18"/>
                <w:szCs w:val="18"/>
              </w:rPr>
              <w:t>1,2</w:t>
            </w:r>
          </w:p>
        </w:tc>
        <w:tc>
          <w:tcPr>
            <w:tcW w:w="2977" w:type="dxa"/>
          </w:tcPr>
          <w:p w:rsidR="000833A7" w:rsidRPr="00AE2E81" w:rsidRDefault="00523785" w:rsidP="000833A7">
            <w:pPr>
              <w:rPr>
                <w:sz w:val="18"/>
                <w:szCs w:val="18"/>
              </w:rPr>
            </w:pPr>
            <w:r>
              <w:rPr>
                <w:sz w:val="18"/>
                <w:szCs w:val="18"/>
              </w:rPr>
              <w:t>1,2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1417" w:type="dxa"/>
          </w:tcPr>
          <w:p w:rsidR="000833A7" w:rsidRPr="00AE2E81" w:rsidRDefault="00523785" w:rsidP="000833A7">
            <w:pPr>
              <w:rPr>
                <w:sz w:val="18"/>
                <w:szCs w:val="18"/>
              </w:rPr>
            </w:pPr>
            <w:r>
              <w:rPr>
                <w:sz w:val="18"/>
                <w:szCs w:val="18"/>
              </w:rPr>
              <w:t>1,3</w:t>
            </w:r>
          </w:p>
        </w:tc>
        <w:tc>
          <w:tcPr>
            <w:tcW w:w="2977" w:type="dxa"/>
          </w:tcPr>
          <w:p w:rsidR="000833A7" w:rsidRPr="00AE2E81" w:rsidRDefault="00523785" w:rsidP="000833A7">
            <w:pPr>
              <w:rPr>
                <w:sz w:val="18"/>
                <w:szCs w:val="18"/>
              </w:rPr>
            </w:pPr>
            <w:r>
              <w:rPr>
                <w:sz w:val="18"/>
                <w:szCs w:val="18"/>
              </w:rPr>
              <w:t>1,3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Öğretmenlik mesleği ve alanıyla ilgili genel kültür ve pedagoji bilgisine sahip olur; çağdaş öğretim yöntem- tekniklerini,  ölçme- değerlendirme yöntemlerini bilir ve uygular.</w:t>
            </w:r>
          </w:p>
        </w:tc>
        <w:tc>
          <w:tcPr>
            <w:tcW w:w="1417" w:type="dxa"/>
          </w:tcPr>
          <w:p w:rsidR="000833A7" w:rsidRPr="00AE2E81" w:rsidRDefault="00523785" w:rsidP="000833A7">
            <w:pPr>
              <w:rPr>
                <w:sz w:val="18"/>
                <w:szCs w:val="18"/>
              </w:rPr>
            </w:pPr>
            <w:r>
              <w:rPr>
                <w:sz w:val="18"/>
                <w:szCs w:val="18"/>
              </w:rPr>
              <w:t>1</w:t>
            </w:r>
          </w:p>
        </w:tc>
        <w:tc>
          <w:tcPr>
            <w:tcW w:w="2977" w:type="dxa"/>
          </w:tcPr>
          <w:p w:rsidR="000833A7" w:rsidRPr="00AE2E81" w:rsidRDefault="00523785" w:rsidP="000833A7">
            <w:pPr>
              <w:rPr>
                <w:sz w:val="18"/>
                <w:szCs w:val="18"/>
              </w:rPr>
            </w:pPr>
            <w:r>
              <w:rPr>
                <w:sz w:val="18"/>
                <w:szCs w:val="18"/>
              </w:rPr>
              <w:t>1,4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Okul öncesi eğitimi alanı için gerekli materyalleri, bilişim araçları ve iletişim teknolojilerini kullanır. </w:t>
            </w:r>
          </w:p>
        </w:tc>
        <w:tc>
          <w:tcPr>
            <w:tcW w:w="1417" w:type="dxa"/>
          </w:tcPr>
          <w:p w:rsidR="000833A7" w:rsidRPr="00AE2E81" w:rsidRDefault="00523785" w:rsidP="000833A7">
            <w:pPr>
              <w:rPr>
                <w:sz w:val="18"/>
                <w:szCs w:val="18"/>
              </w:rPr>
            </w:pPr>
            <w:r>
              <w:rPr>
                <w:sz w:val="18"/>
                <w:szCs w:val="18"/>
              </w:rPr>
              <w:t>1</w:t>
            </w:r>
          </w:p>
        </w:tc>
        <w:tc>
          <w:tcPr>
            <w:tcW w:w="2977" w:type="dxa"/>
          </w:tcPr>
          <w:p w:rsidR="000833A7" w:rsidRPr="00AE2E81" w:rsidRDefault="00523785" w:rsidP="000833A7">
            <w:pPr>
              <w:rPr>
                <w:sz w:val="18"/>
                <w:szCs w:val="18"/>
              </w:rPr>
            </w:pPr>
            <w:r>
              <w:rPr>
                <w:sz w:val="18"/>
                <w:szCs w:val="18"/>
              </w:rPr>
              <w:t>1,4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Okul öncesi öğretim kurumlarını tanır, özelliklerini ifade eder, okul öncesi öğretmenlerinin sahip olması gereken özellikleri bilir. </w:t>
            </w:r>
          </w:p>
        </w:tc>
        <w:tc>
          <w:tcPr>
            <w:tcW w:w="1417" w:type="dxa"/>
          </w:tcPr>
          <w:p w:rsidR="000833A7" w:rsidRPr="00AE2E81" w:rsidRDefault="00523785" w:rsidP="000833A7">
            <w:pPr>
              <w:rPr>
                <w:sz w:val="18"/>
                <w:szCs w:val="18"/>
              </w:rPr>
            </w:pPr>
            <w:r>
              <w:rPr>
                <w:sz w:val="18"/>
                <w:szCs w:val="18"/>
              </w:rPr>
              <w:t>1,3</w:t>
            </w:r>
          </w:p>
        </w:tc>
        <w:tc>
          <w:tcPr>
            <w:tcW w:w="2977" w:type="dxa"/>
          </w:tcPr>
          <w:p w:rsidR="000833A7" w:rsidRPr="00AE2E81" w:rsidRDefault="00523785" w:rsidP="000833A7">
            <w:pPr>
              <w:rPr>
                <w:sz w:val="18"/>
                <w:szCs w:val="18"/>
              </w:rPr>
            </w:pPr>
            <w:r>
              <w:rPr>
                <w:sz w:val="18"/>
                <w:szCs w:val="18"/>
              </w:rPr>
              <w:t>1,3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Okulöncesi eğitimi alanıyla ilgili ulusal ve uluslararası düzeydeki güncel gelişmeleri takip eder. </w:t>
            </w:r>
          </w:p>
        </w:tc>
        <w:tc>
          <w:tcPr>
            <w:tcW w:w="1417" w:type="dxa"/>
          </w:tcPr>
          <w:p w:rsidR="000833A7" w:rsidRPr="00AE2E81" w:rsidRDefault="00523785" w:rsidP="000833A7">
            <w:pPr>
              <w:rPr>
                <w:sz w:val="18"/>
                <w:szCs w:val="18"/>
              </w:rPr>
            </w:pPr>
            <w:r>
              <w:rPr>
                <w:sz w:val="18"/>
                <w:szCs w:val="18"/>
              </w:rPr>
              <w:t>1,3</w:t>
            </w:r>
          </w:p>
        </w:tc>
        <w:tc>
          <w:tcPr>
            <w:tcW w:w="2977" w:type="dxa"/>
          </w:tcPr>
          <w:p w:rsidR="000833A7" w:rsidRPr="00AE2E81" w:rsidRDefault="00523785" w:rsidP="000833A7">
            <w:pPr>
              <w:rPr>
                <w:sz w:val="18"/>
                <w:szCs w:val="18"/>
              </w:rPr>
            </w:pPr>
            <w:r>
              <w:rPr>
                <w:sz w:val="18"/>
                <w:szCs w:val="18"/>
              </w:rPr>
              <w:t>1,3,4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Okulöncesi eğitimi alanında uygulamada karşılaşılan sorunları çözmek için bireysel ve ekip üyesi olarak sorumluluk alır. </w:t>
            </w:r>
          </w:p>
        </w:tc>
        <w:tc>
          <w:tcPr>
            <w:tcW w:w="1417" w:type="dxa"/>
          </w:tcPr>
          <w:p w:rsidR="000833A7" w:rsidRPr="00AE2E81" w:rsidRDefault="00523785" w:rsidP="000833A7">
            <w:pPr>
              <w:rPr>
                <w:sz w:val="18"/>
                <w:szCs w:val="18"/>
              </w:rPr>
            </w:pPr>
            <w:r>
              <w:rPr>
                <w:sz w:val="18"/>
                <w:szCs w:val="18"/>
              </w:rPr>
              <w:t>1,2</w:t>
            </w:r>
          </w:p>
        </w:tc>
        <w:tc>
          <w:tcPr>
            <w:tcW w:w="2977" w:type="dxa"/>
          </w:tcPr>
          <w:p w:rsidR="000833A7" w:rsidRPr="00AE2E81" w:rsidRDefault="00523785" w:rsidP="000833A7">
            <w:pPr>
              <w:rPr>
                <w:sz w:val="18"/>
                <w:szCs w:val="18"/>
              </w:rPr>
            </w:pPr>
            <w:r>
              <w:rPr>
                <w:sz w:val="18"/>
                <w:szCs w:val="18"/>
              </w:rPr>
              <w:t>1,2,4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Okulöncesi eğitim kurumları yönetim bilgisi ve becerisine sahip olur. </w:t>
            </w:r>
          </w:p>
        </w:tc>
        <w:tc>
          <w:tcPr>
            <w:tcW w:w="1417" w:type="dxa"/>
          </w:tcPr>
          <w:p w:rsidR="000833A7" w:rsidRPr="00AE2E81" w:rsidRDefault="00523785" w:rsidP="000833A7">
            <w:pPr>
              <w:rPr>
                <w:sz w:val="18"/>
                <w:szCs w:val="18"/>
              </w:rPr>
            </w:pPr>
            <w:r>
              <w:rPr>
                <w:sz w:val="18"/>
                <w:szCs w:val="18"/>
              </w:rPr>
              <w:t>1,3</w:t>
            </w:r>
          </w:p>
        </w:tc>
        <w:tc>
          <w:tcPr>
            <w:tcW w:w="2977" w:type="dxa"/>
          </w:tcPr>
          <w:p w:rsidR="000833A7" w:rsidRPr="00AE2E81" w:rsidRDefault="00523785" w:rsidP="000833A7">
            <w:pPr>
              <w:rPr>
                <w:sz w:val="18"/>
                <w:szCs w:val="18"/>
              </w:rPr>
            </w:pPr>
            <w:r>
              <w:rPr>
                <w:sz w:val="18"/>
                <w:szCs w:val="18"/>
              </w:rPr>
              <w:t>1,3,4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Çocukların gelişimine ve kültür özelliklerine uygun, bireysel ve </w:t>
            </w:r>
            <w:proofErr w:type="spellStart"/>
            <w:r w:rsidRPr="000833A7">
              <w:rPr>
                <w:sz w:val="18"/>
                <w:szCs w:val="18"/>
              </w:rPr>
              <w:t>işbirlikli</w:t>
            </w:r>
            <w:proofErr w:type="spellEnd"/>
            <w:r w:rsidRPr="000833A7">
              <w:rPr>
                <w:sz w:val="18"/>
                <w:szCs w:val="18"/>
              </w:rPr>
              <w:t xml:space="preserve"> öğrenmeyi destekleyen öğrenme ortamları tasarlar.</w:t>
            </w:r>
          </w:p>
        </w:tc>
        <w:tc>
          <w:tcPr>
            <w:tcW w:w="1417" w:type="dxa"/>
          </w:tcPr>
          <w:p w:rsidR="000833A7" w:rsidRPr="00AE2E81" w:rsidRDefault="00523785" w:rsidP="000833A7">
            <w:pPr>
              <w:rPr>
                <w:sz w:val="18"/>
                <w:szCs w:val="18"/>
              </w:rPr>
            </w:pPr>
            <w:r>
              <w:rPr>
                <w:sz w:val="18"/>
                <w:szCs w:val="18"/>
              </w:rPr>
              <w:t>2</w:t>
            </w:r>
          </w:p>
        </w:tc>
        <w:tc>
          <w:tcPr>
            <w:tcW w:w="2977" w:type="dxa"/>
          </w:tcPr>
          <w:p w:rsidR="000833A7" w:rsidRPr="00AE2E81" w:rsidRDefault="00523785" w:rsidP="000833A7">
            <w:pPr>
              <w:rPr>
                <w:sz w:val="18"/>
                <w:szCs w:val="18"/>
              </w:rPr>
            </w:pPr>
            <w:r>
              <w:rPr>
                <w:sz w:val="18"/>
                <w:szCs w:val="18"/>
              </w:rPr>
              <w:t>2,4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Meslektaşlar, aileler, toplum, diğer kişi ve kurumlar ile çocukların gelişimlerine ve öğrenmelerine katkı sağlayacak şekilde işbirlikleri yapar.</w:t>
            </w:r>
          </w:p>
        </w:tc>
        <w:tc>
          <w:tcPr>
            <w:tcW w:w="1417" w:type="dxa"/>
          </w:tcPr>
          <w:p w:rsidR="000833A7" w:rsidRPr="00AE2E81" w:rsidRDefault="00523785" w:rsidP="000833A7">
            <w:pPr>
              <w:rPr>
                <w:sz w:val="18"/>
                <w:szCs w:val="18"/>
              </w:rPr>
            </w:pPr>
            <w:r>
              <w:rPr>
                <w:sz w:val="18"/>
                <w:szCs w:val="18"/>
              </w:rPr>
              <w:t>2,3</w:t>
            </w:r>
          </w:p>
        </w:tc>
        <w:tc>
          <w:tcPr>
            <w:tcW w:w="2977" w:type="dxa"/>
          </w:tcPr>
          <w:p w:rsidR="000833A7" w:rsidRPr="00AE2E81" w:rsidRDefault="00523785" w:rsidP="000833A7">
            <w:pPr>
              <w:rPr>
                <w:sz w:val="18"/>
                <w:szCs w:val="18"/>
              </w:rPr>
            </w:pPr>
            <w:r>
              <w:rPr>
                <w:sz w:val="18"/>
                <w:szCs w:val="18"/>
              </w:rPr>
              <w:t>2,3</w:t>
            </w:r>
          </w:p>
        </w:tc>
      </w:tr>
      <w:tr w:rsidR="000833A7" w:rsidRPr="00AE2E81" w:rsidTr="00556300">
        <w:trPr>
          <w:trHeight w:val="364"/>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Çocukların gelişimlerini ve öğrenmelerini sürekli olarak izleme, kaydetme ve eğitimi planlama amacıyla okul öncesi eğitime uygun çeşitli değerlendirme yöntemleri ve araçları kullanır. </w:t>
            </w:r>
          </w:p>
        </w:tc>
        <w:tc>
          <w:tcPr>
            <w:tcW w:w="1417" w:type="dxa"/>
          </w:tcPr>
          <w:p w:rsidR="000833A7" w:rsidRPr="00AE2E81" w:rsidRDefault="00523785" w:rsidP="000833A7">
            <w:pPr>
              <w:rPr>
                <w:sz w:val="18"/>
                <w:szCs w:val="18"/>
              </w:rPr>
            </w:pPr>
            <w:r>
              <w:rPr>
                <w:sz w:val="18"/>
                <w:szCs w:val="18"/>
              </w:rPr>
              <w:t>1,2</w:t>
            </w:r>
          </w:p>
        </w:tc>
        <w:tc>
          <w:tcPr>
            <w:tcW w:w="2977" w:type="dxa"/>
          </w:tcPr>
          <w:p w:rsidR="000833A7" w:rsidRPr="00AE2E81" w:rsidRDefault="00523785" w:rsidP="000833A7">
            <w:pPr>
              <w:rPr>
                <w:sz w:val="18"/>
                <w:szCs w:val="18"/>
              </w:rPr>
            </w:pPr>
            <w:r>
              <w:rPr>
                <w:sz w:val="18"/>
                <w:szCs w:val="18"/>
              </w:rPr>
              <w:t>1,2,4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Çocuklukların gelişim özellikleri, ilgi, gereksinimleri, çevresel ve kültürel özelliklerini dikkate alarak eğitim planını hazırlar ve uygular. </w:t>
            </w:r>
          </w:p>
        </w:tc>
        <w:tc>
          <w:tcPr>
            <w:tcW w:w="1417" w:type="dxa"/>
          </w:tcPr>
          <w:p w:rsidR="000833A7" w:rsidRPr="00AE2E81" w:rsidRDefault="00523785" w:rsidP="000833A7">
            <w:pPr>
              <w:rPr>
                <w:sz w:val="18"/>
                <w:szCs w:val="18"/>
              </w:rPr>
            </w:pPr>
            <w:r>
              <w:rPr>
                <w:sz w:val="18"/>
                <w:szCs w:val="18"/>
              </w:rPr>
              <w:t>1,2</w:t>
            </w:r>
          </w:p>
        </w:tc>
        <w:tc>
          <w:tcPr>
            <w:tcW w:w="2977" w:type="dxa"/>
          </w:tcPr>
          <w:p w:rsidR="000833A7" w:rsidRPr="00AE2E81" w:rsidRDefault="00523785" w:rsidP="000833A7">
            <w:pPr>
              <w:rPr>
                <w:sz w:val="18"/>
                <w:szCs w:val="18"/>
              </w:rPr>
            </w:pPr>
            <w:r>
              <w:rPr>
                <w:sz w:val="18"/>
                <w:szCs w:val="18"/>
              </w:rPr>
              <w:t>1,2,4</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Türk Eğitim Sistemi’nin amaç, yapı ve işleyişini, sınıf yönetimi yaklaşımlarını ve eğitim ile ilgili kavramları açıklar. </w:t>
            </w:r>
          </w:p>
        </w:tc>
        <w:tc>
          <w:tcPr>
            <w:tcW w:w="1417" w:type="dxa"/>
          </w:tcPr>
          <w:p w:rsidR="000833A7" w:rsidRPr="00AE2E81" w:rsidRDefault="00523785" w:rsidP="000833A7">
            <w:pPr>
              <w:rPr>
                <w:sz w:val="18"/>
                <w:szCs w:val="18"/>
              </w:rPr>
            </w:pPr>
            <w:r>
              <w:rPr>
                <w:sz w:val="18"/>
                <w:szCs w:val="18"/>
              </w:rPr>
              <w:t>1</w:t>
            </w:r>
          </w:p>
        </w:tc>
        <w:tc>
          <w:tcPr>
            <w:tcW w:w="2977" w:type="dxa"/>
          </w:tcPr>
          <w:p w:rsidR="000833A7" w:rsidRPr="00AE2E81" w:rsidRDefault="00523785" w:rsidP="000833A7">
            <w:pPr>
              <w:rPr>
                <w:sz w:val="18"/>
                <w:szCs w:val="18"/>
              </w:rPr>
            </w:pPr>
            <w:r>
              <w:rPr>
                <w:sz w:val="18"/>
                <w:szCs w:val="18"/>
              </w:rPr>
              <w:t>1</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Okul öncesi eğitim ve çocuk gelişimi alanında çağdaş bilgi ve uygulama becerilerine sahip olur.</w:t>
            </w:r>
          </w:p>
        </w:tc>
        <w:tc>
          <w:tcPr>
            <w:tcW w:w="1417" w:type="dxa"/>
          </w:tcPr>
          <w:p w:rsidR="000833A7" w:rsidRPr="00AE2E81" w:rsidRDefault="00523785" w:rsidP="000833A7">
            <w:pPr>
              <w:rPr>
                <w:sz w:val="18"/>
                <w:szCs w:val="18"/>
              </w:rPr>
            </w:pPr>
            <w:r>
              <w:rPr>
                <w:sz w:val="18"/>
                <w:szCs w:val="18"/>
              </w:rPr>
              <w:t>1,2</w:t>
            </w:r>
          </w:p>
        </w:tc>
        <w:tc>
          <w:tcPr>
            <w:tcW w:w="2977" w:type="dxa"/>
          </w:tcPr>
          <w:p w:rsidR="000833A7" w:rsidRPr="00AE2E81" w:rsidRDefault="00523785" w:rsidP="000833A7">
            <w:pPr>
              <w:rPr>
                <w:sz w:val="18"/>
                <w:szCs w:val="18"/>
              </w:rPr>
            </w:pPr>
            <w:r>
              <w:rPr>
                <w:sz w:val="18"/>
                <w:szCs w:val="18"/>
              </w:rPr>
              <w:t>1,2</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Okul öncesi çağdaki çocukların bilişsel, </w:t>
            </w:r>
            <w:proofErr w:type="spellStart"/>
            <w:r w:rsidRPr="000833A7">
              <w:rPr>
                <w:sz w:val="18"/>
                <w:szCs w:val="18"/>
              </w:rPr>
              <w:t>psiko</w:t>
            </w:r>
            <w:proofErr w:type="spellEnd"/>
            <w:r w:rsidRPr="000833A7">
              <w:rPr>
                <w:sz w:val="18"/>
                <w:szCs w:val="18"/>
              </w:rPr>
              <w:t>-sosyal, duygusal, bedensel, ahlaki gelişim, öz bakım becerileri, dil, cinsel gelişim özellikleri hakkında bilgi sahibi olur.</w:t>
            </w:r>
          </w:p>
        </w:tc>
        <w:tc>
          <w:tcPr>
            <w:tcW w:w="1417" w:type="dxa"/>
          </w:tcPr>
          <w:p w:rsidR="000833A7" w:rsidRPr="00AE2E81" w:rsidRDefault="00523785" w:rsidP="000833A7">
            <w:pPr>
              <w:rPr>
                <w:sz w:val="18"/>
                <w:szCs w:val="18"/>
              </w:rPr>
            </w:pPr>
            <w:r>
              <w:rPr>
                <w:sz w:val="18"/>
                <w:szCs w:val="18"/>
              </w:rPr>
              <w:t>1,2</w:t>
            </w:r>
          </w:p>
        </w:tc>
        <w:tc>
          <w:tcPr>
            <w:tcW w:w="2977" w:type="dxa"/>
          </w:tcPr>
          <w:p w:rsidR="000833A7" w:rsidRPr="00AE2E81" w:rsidRDefault="00523785" w:rsidP="000833A7">
            <w:pPr>
              <w:rPr>
                <w:sz w:val="18"/>
                <w:szCs w:val="18"/>
              </w:rPr>
            </w:pPr>
            <w:r>
              <w:rPr>
                <w:sz w:val="18"/>
                <w:szCs w:val="18"/>
              </w:rPr>
              <w:t>1,2,4</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Okul öncesi dönemdeki çocukların ve ailelerinin beslenme, sağlık, eğitim alanındaki ihtiyaçlarını bilir ve temel ilkyardım becerilerini kullanabilir.</w:t>
            </w:r>
          </w:p>
        </w:tc>
        <w:tc>
          <w:tcPr>
            <w:tcW w:w="1417" w:type="dxa"/>
          </w:tcPr>
          <w:p w:rsidR="000833A7" w:rsidRPr="00AE2E81" w:rsidRDefault="00523785" w:rsidP="000833A7">
            <w:pPr>
              <w:rPr>
                <w:sz w:val="18"/>
                <w:szCs w:val="18"/>
              </w:rPr>
            </w:pPr>
            <w:r>
              <w:rPr>
                <w:sz w:val="18"/>
                <w:szCs w:val="18"/>
              </w:rPr>
              <w:t>2,3</w:t>
            </w:r>
          </w:p>
        </w:tc>
        <w:tc>
          <w:tcPr>
            <w:tcW w:w="2977" w:type="dxa"/>
          </w:tcPr>
          <w:p w:rsidR="000833A7" w:rsidRPr="00AE2E81" w:rsidRDefault="00523785" w:rsidP="000833A7">
            <w:pPr>
              <w:rPr>
                <w:sz w:val="18"/>
                <w:szCs w:val="18"/>
              </w:rPr>
            </w:pPr>
            <w:r>
              <w:rPr>
                <w:sz w:val="18"/>
                <w:szCs w:val="18"/>
              </w:rPr>
              <w:t>2,3</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Okul öncesi dönem çocukların fizyolojik ve anatomik özelliklerini bilir ve bunları fiziksel gelişim özellikleri ile değerlendirebilir</w:t>
            </w:r>
          </w:p>
        </w:tc>
        <w:tc>
          <w:tcPr>
            <w:tcW w:w="1417" w:type="dxa"/>
          </w:tcPr>
          <w:p w:rsidR="000833A7" w:rsidRPr="00AE2E81" w:rsidRDefault="00523785" w:rsidP="000833A7">
            <w:pPr>
              <w:rPr>
                <w:sz w:val="18"/>
                <w:szCs w:val="18"/>
              </w:rPr>
            </w:pPr>
            <w:r>
              <w:rPr>
                <w:sz w:val="18"/>
                <w:szCs w:val="18"/>
              </w:rPr>
              <w:t>2,3</w:t>
            </w:r>
          </w:p>
        </w:tc>
        <w:tc>
          <w:tcPr>
            <w:tcW w:w="2977" w:type="dxa"/>
          </w:tcPr>
          <w:p w:rsidR="000833A7" w:rsidRPr="00AE2E81" w:rsidRDefault="00523785" w:rsidP="000833A7">
            <w:pPr>
              <w:rPr>
                <w:sz w:val="18"/>
                <w:szCs w:val="18"/>
              </w:rPr>
            </w:pPr>
            <w:r>
              <w:rPr>
                <w:sz w:val="18"/>
                <w:szCs w:val="18"/>
              </w:rPr>
              <w:t>2,3</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Okul öncesi dönem çocukların fen, matematik, müzik, oyun sanat, drama, Türkçe dil ve okuma -yazmaya hazırlık becerilerini destekleyecek etkinlikler hazırlar ve uygular.</w:t>
            </w:r>
          </w:p>
        </w:tc>
        <w:tc>
          <w:tcPr>
            <w:tcW w:w="1417" w:type="dxa"/>
          </w:tcPr>
          <w:p w:rsidR="000833A7" w:rsidRPr="00AE2E81" w:rsidRDefault="00523785" w:rsidP="000833A7">
            <w:pPr>
              <w:rPr>
                <w:sz w:val="18"/>
                <w:szCs w:val="18"/>
              </w:rPr>
            </w:pPr>
            <w:r>
              <w:rPr>
                <w:sz w:val="18"/>
                <w:szCs w:val="18"/>
              </w:rPr>
              <w:t>1,2</w:t>
            </w:r>
          </w:p>
        </w:tc>
        <w:tc>
          <w:tcPr>
            <w:tcW w:w="2977" w:type="dxa"/>
          </w:tcPr>
          <w:p w:rsidR="000833A7" w:rsidRPr="00AE2E81" w:rsidRDefault="00523785" w:rsidP="000833A7">
            <w:pPr>
              <w:rPr>
                <w:sz w:val="18"/>
                <w:szCs w:val="18"/>
              </w:rPr>
            </w:pPr>
            <w:r>
              <w:rPr>
                <w:sz w:val="18"/>
                <w:szCs w:val="18"/>
              </w:rPr>
              <w:t>1,2,4</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Okul öncesi dönemde gelişim problemi olan çocukları tanır, özelliklerini bilir, bu çocukları okulda ve evde destekleyecek uygulamaları yapar. </w:t>
            </w:r>
          </w:p>
        </w:tc>
        <w:tc>
          <w:tcPr>
            <w:tcW w:w="1417" w:type="dxa"/>
          </w:tcPr>
          <w:p w:rsidR="000833A7" w:rsidRPr="00AE2E81" w:rsidRDefault="00523785" w:rsidP="000833A7">
            <w:pPr>
              <w:rPr>
                <w:sz w:val="18"/>
                <w:szCs w:val="18"/>
              </w:rPr>
            </w:pPr>
            <w:r>
              <w:rPr>
                <w:sz w:val="18"/>
                <w:szCs w:val="18"/>
              </w:rPr>
              <w:t>1,2</w:t>
            </w:r>
          </w:p>
        </w:tc>
        <w:tc>
          <w:tcPr>
            <w:tcW w:w="2977" w:type="dxa"/>
          </w:tcPr>
          <w:p w:rsidR="000833A7" w:rsidRPr="00AE2E81" w:rsidRDefault="00523785" w:rsidP="000833A7">
            <w:pPr>
              <w:rPr>
                <w:sz w:val="18"/>
                <w:szCs w:val="18"/>
              </w:rPr>
            </w:pPr>
            <w:r>
              <w:rPr>
                <w:sz w:val="18"/>
                <w:szCs w:val="18"/>
              </w:rPr>
              <w:t>1,2</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Eğitim teknolojilerindeki yenilikleri takip eder, bu gelişmeleri sınıf ortamına uygular ve okul öncesi eğitimin kazanımlarına uygun eğitim ortamları hazırlar.</w:t>
            </w:r>
          </w:p>
        </w:tc>
        <w:tc>
          <w:tcPr>
            <w:tcW w:w="1417" w:type="dxa"/>
          </w:tcPr>
          <w:p w:rsidR="000833A7" w:rsidRPr="00AE2E81" w:rsidRDefault="00523785" w:rsidP="000833A7">
            <w:pPr>
              <w:rPr>
                <w:sz w:val="18"/>
                <w:szCs w:val="18"/>
              </w:rPr>
            </w:pPr>
            <w:r>
              <w:rPr>
                <w:sz w:val="18"/>
                <w:szCs w:val="18"/>
              </w:rPr>
              <w:t>1,3</w:t>
            </w:r>
          </w:p>
        </w:tc>
        <w:tc>
          <w:tcPr>
            <w:tcW w:w="2977" w:type="dxa"/>
          </w:tcPr>
          <w:p w:rsidR="000833A7" w:rsidRPr="00AE2E81" w:rsidRDefault="00523785" w:rsidP="000833A7">
            <w:pPr>
              <w:rPr>
                <w:sz w:val="18"/>
                <w:szCs w:val="18"/>
              </w:rPr>
            </w:pPr>
            <w:r>
              <w:rPr>
                <w:sz w:val="18"/>
                <w:szCs w:val="18"/>
              </w:rPr>
              <w:t>1,3,4</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Yaşam boyu öğrenme bilincini edinerek bireysel ve mesleki gelişimini sağlar.</w:t>
            </w:r>
          </w:p>
        </w:tc>
        <w:tc>
          <w:tcPr>
            <w:tcW w:w="1417" w:type="dxa"/>
          </w:tcPr>
          <w:p w:rsidR="000833A7" w:rsidRPr="00AE2E81" w:rsidRDefault="00523785" w:rsidP="000833A7">
            <w:pPr>
              <w:rPr>
                <w:sz w:val="18"/>
                <w:szCs w:val="18"/>
              </w:rPr>
            </w:pPr>
            <w:r>
              <w:rPr>
                <w:sz w:val="18"/>
                <w:szCs w:val="18"/>
              </w:rPr>
              <w:t>3</w:t>
            </w:r>
          </w:p>
        </w:tc>
        <w:tc>
          <w:tcPr>
            <w:tcW w:w="2977" w:type="dxa"/>
          </w:tcPr>
          <w:p w:rsidR="000833A7" w:rsidRPr="00AE2E81" w:rsidRDefault="00523785" w:rsidP="000833A7">
            <w:pPr>
              <w:rPr>
                <w:sz w:val="18"/>
                <w:szCs w:val="18"/>
              </w:rPr>
            </w:pPr>
            <w:r>
              <w:rPr>
                <w:sz w:val="18"/>
                <w:szCs w:val="18"/>
              </w:rPr>
              <w:t>3,4</w:t>
            </w:r>
          </w:p>
        </w:tc>
      </w:tr>
      <w:tr w:rsidR="000833A7" w:rsidRPr="00AE2E81" w:rsidTr="00556300">
        <w:trPr>
          <w:trHeight w:val="242"/>
        </w:trPr>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2"/>
              </w:numPr>
              <w:ind w:left="316"/>
              <w:jc w:val="both"/>
              <w:rPr>
                <w:sz w:val="18"/>
                <w:szCs w:val="18"/>
              </w:rPr>
            </w:pPr>
            <w:r w:rsidRPr="000833A7">
              <w:rPr>
                <w:sz w:val="18"/>
                <w:szCs w:val="18"/>
              </w:rPr>
              <w:t xml:space="preserve">Sosyal ve mesleki yaşamında bir yabancı dili temel düzeyde bilerek alanındaki bilgilere ulaşır.  </w:t>
            </w:r>
          </w:p>
        </w:tc>
        <w:tc>
          <w:tcPr>
            <w:tcW w:w="1417" w:type="dxa"/>
          </w:tcPr>
          <w:p w:rsidR="000833A7" w:rsidRPr="00AE2E81" w:rsidRDefault="00523785" w:rsidP="000833A7">
            <w:pPr>
              <w:rPr>
                <w:sz w:val="18"/>
                <w:szCs w:val="18"/>
              </w:rPr>
            </w:pPr>
            <w:r>
              <w:rPr>
                <w:sz w:val="18"/>
                <w:szCs w:val="18"/>
              </w:rPr>
              <w:t>3</w:t>
            </w:r>
          </w:p>
        </w:tc>
        <w:tc>
          <w:tcPr>
            <w:tcW w:w="2977" w:type="dxa"/>
          </w:tcPr>
          <w:p w:rsidR="000833A7" w:rsidRPr="00AE2E81" w:rsidRDefault="00523785" w:rsidP="000833A7">
            <w:pPr>
              <w:rPr>
                <w:sz w:val="18"/>
                <w:szCs w:val="18"/>
              </w:rPr>
            </w:pPr>
            <w:r>
              <w:rPr>
                <w:sz w:val="18"/>
                <w:szCs w:val="18"/>
              </w:rPr>
              <w:t>3,4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shd w:val="clear" w:color="auto" w:fill="767171" w:themeFill="background2" w:themeFillShade="80"/>
          </w:tcPr>
          <w:p w:rsidR="000833A7" w:rsidRPr="00AE2E81" w:rsidRDefault="000833A7" w:rsidP="000833A7">
            <w:pPr>
              <w:ind w:left="326"/>
              <w:jc w:val="center"/>
              <w:rPr>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0833A7" w:rsidRPr="00AE2E81" w:rsidRDefault="000833A7" w:rsidP="000833A7">
            <w:pPr>
              <w:jc w:val="center"/>
              <w:rPr>
                <w:sz w:val="18"/>
                <w:szCs w:val="18"/>
              </w:rPr>
            </w:pPr>
            <w:r w:rsidRPr="00AE2E81">
              <w:rPr>
                <w:color w:val="FFFFFF" w:themeColor="background1"/>
                <w:sz w:val="18"/>
                <w:szCs w:val="18"/>
              </w:rPr>
              <w:t>TEMEL ALAN YETRLİLİKLERİ (TAY)</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AE2E81" w:rsidRDefault="000833A7" w:rsidP="000833A7">
            <w:pPr>
              <w:ind w:left="326"/>
              <w:rPr>
                <w:sz w:val="18"/>
                <w:szCs w:val="18"/>
              </w:rPr>
            </w:pPr>
            <w:r w:rsidRPr="00AE2E81">
              <w:rPr>
                <w:sz w:val="18"/>
                <w:szCs w:val="18"/>
              </w:rPr>
              <w:t>1.</w:t>
            </w:r>
            <w:r w:rsidRPr="00AE2E81">
              <w:rPr>
                <w:rFonts w:ascii="Tahoma" w:hAnsi="Tahoma" w:cs="Tahoma"/>
                <w:color w:val="000000"/>
                <w:sz w:val="18"/>
                <w:szCs w:val="18"/>
                <w:shd w:val="clear" w:color="auto" w:fill="F8F8F8"/>
              </w:rPr>
              <w:t xml:space="preserve"> Alanında edindiği ileri düzeydeki bilgi ve becerileri eleştirel bir yaklaşımla değerlendirebilme,</w:t>
            </w:r>
          </w:p>
          <w:p w:rsidR="000833A7" w:rsidRPr="00AE2E81" w:rsidRDefault="000833A7" w:rsidP="000833A7">
            <w:pPr>
              <w:ind w:left="326"/>
              <w:rPr>
                <w:sz w:val="18"/>
                <w:szCs w:val="18"/>
              </w:rPr>
            </w:pPr>
          </w:p>
          <w:p w:rsidR="000833A7" w:rsidRPr="00AE2E81" w:rsidRDefault="000833A7" w:rsidP="000833A7">
            <w:pPr>
              <w:ind w:left="326"/>
              <w:rPr>
                <w:sz w:val="18"/>
                <w:szCs w:val="18"/>
              </w:rPr>
            </w:pPr>
            <w:r w:rsidRPr="00AE2E81">
              <w:rPr>
                <w:sz w:val="18"/>
                <w:szCs w:val="18"/>
              </w:rPr>
              <w:t>2.</w:t>
            </w:r>
            <w:r w:rsidRPr="00AE2E81">
              <w:rPr>
                <w:rFonts w:ascii="Tahoma" w:hAnsi="Tahoma" w:cs="Tahoma"/>
                <w:color w:val="000000"/>
                <w:sz w:val="18"/>
                <w:szCs w:val="18"/>
                <w:shd w:val="clear" w:color="auto" w:fill="F8F8F8"/>
              </w:rPr>
              <w:t xml:space="preserve"> Öğrenme gereksinimlerini belirleyebilme ve öğrenmesini yönlendirebilme.</w:t>
            </w:r>
          </w:p>
          <w:p w:rsidR="000833A7" w:rsidRPr="00AE2E81" w:rsidRDefault="000833A7" w:rsidP="000833A7">
            <w:pPr>
              <w:ind w:left="326"/>
              <w:rPr>
                <w:sz w:val="18"/>
                <w:szCs w:val="18"/>
              </w:rPr>
            </w:pPr>
          </w:p>
          <w:p w:rsidR="000833A7" w:rsidRPr="00AE2E81" w:rsidRDefault="000833A7" w:rsidP="000833A7">
            <w:pPr>
              <w:ind w:left="326"/>
              <w:rPr>
                <w:sz w:val="18"/>
                <w:szCs w:val="18"/>
              </w:rPr>
            </w:pPr>
            <w:r w:rsidRPr="00AE2E81">
              <w:rPr>
                <w:sz w:val="18"/>
                <w:szCs w:val="18"/>
              </w:rPr>
              <w:t xml:space="preserve">3. </w:t>
            </w:r>
            <w:r w:rsidRPr="00AE2E81">
              <w:rPr>
                <w:rFonts w:ascii="Tahoma" w:hAnsi="Tahoma" w:cs="Tahoma"/>
                <w:color w:val="000000"/>
                <w:sz w:val="18"/>
                <w:szCs w:val="18"/>
                <w:shd w:val="clear" w:color="auto" w:fill="F8F8F8"/>
              </w:rPr>
              <w:t>Yaşam boyu öğrenmeye ilişkin olumlu tutum geliştirebilme.</w:t>
            </w:r>
          </w:p>
          <w:p w:rsidR="000833A7" w:rsidRPr="00AE2E81" w:rsidRDefault="000833A7" w:rsidP="000833A7">
            <w:pPr>
              <w:ind w:left="326"/>
              <w:rPr>
                <w:sz w:val="18"/>
                <w:szCs w:val="18"/>
              </w:rPr>
            </w:pPr>
          </w:p>
        </w:tc>
        <w:tc>
          <w:tcPr>
            <w:tcW w:w="4394" w:type="dxa"/>
            <w:gridSpan w:val="2"/>
            <w:tcBorders>
              <w:right w:val="single" w:sz="4" w:space="0" w:color="auto"/>
            </w:tcBorders>
          </w:tcPr>
          <w:p w:rsidR="00445080" w:rsidRDefault="00445080" w:rsidP="00445080">
            <w:pPr>
              <w:shd w:val="clear" w:color="auto" w:fill="F8F8F8"/>
              <w:spacing w:before="75"/>
              <w:ind w:right="150"/>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(Öğretmen Yetiştirme ve Eğitim Bilimleri-14)</w:t>
            </w:r>
          </w:p>
          <w:p w:rsidR="00B07EEB" w:rsidRPr="00B07EEB" w:rsidRDefault="00B07EEB" w:rsidP="00B07EEB">
            <w:pPr>
              <w:rPr>
                <w:sz w:val="18"/>
                <w:szCs w:val="18"/>
              </w:rPr>
            </w:pPr>
            <w:r w:rsidRPr="00B07EEB">
              <w:rPr>
                <w:sz w:val="18"/>
                <w:szCs w:val="18"/>
              </w:rPr>
              <w:t>1-Edindiği bilgi ve becerileri eleştirel bir yaklaşımla değerlendirir.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2-Öğrenme gereksinimlerini belirler ve öğrenmesini yönlendirir.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3-Yaşam boyu öğrenmeye ilişkin olumlu bir tutum geliştirir.</w:t>
            </w:r>
          </w:p>
          <w:p w:rsidR="00B07EEB" w:rsidRPr="00B07EEB" w:rsidRDefault="00B07EEB" w:rsidP="00B07EEB">
            <w:pPr>
              <w:rPr>
                <w:sz w:val="18"/>
                <w:szCs w:val="18"/>
              </w:rPr>
            </w:pPr>
          </w:p>
          <w:p w:rsidR="000833A7" w:rsidRPr="003A312D" w:rsidRDefault="00B07EEB" w:rsidP="00B07EEB">
            <w:pPr>
              <w:shd w:val="clear" w:color="auto" w:fill="F8F8F8"/>
              <w:spacing w:before="75"/>
              <w:ind w:left="26" w:right="150"/>
              <w:rPr>
                <w:rFonts w:ascii="Tahoma" w:eastAsia="Times New Roman" w:hAnsi="Tahoma" w:cs="Tahoma"/>
                <w:color w:val="000000"/>
                <w:sz w:val="18"/>
                <w:szCs w:val="18"/>
                <w:lang w:eastAsia="tr-TR"/>
              </w:rPr>
            </w:pPr>
            <w:r w:rsidRPr="00B07EEB">
              <w:rPr>
                <w:sz w:val="18"/>
                <w:szCs w:val="18"/>
              </w:rPr>
              <w:t>4-Bilgiye ulaşma yollarını etkin bir şekilde kullanır.</w:t>
            </w:r>
          </w:p>
        </w:tc>
      </w:tr>
      <w:tr w:rsidR="000833A7" w:rsidRPr="00AE2E81" w:rsidTr="00556300">
        <w:trPr>
          <w:trHeight w:val="425"/>
        </w:trPr>
        <w:tc>
          <w:tcPr>
            <w:tcW w:w="993" w:type="dxa"/>
            <w:vMerge w:val="restart"/>
            <w:tcBorders>
              <w:top w:val="nil"/>
            </w:tcBorders>
          </w:tcPr>
          <w:p w:rsidR="000833A7" w:rsidRPr="00AE2E81" w:rsidRDefault="000833A7" w:rsidP="000833A7">
            <w:pPr>
              <w:rPr>
                <w:sz w:val="18"/>
                <w:szCs w:val="18"/>
              </w:rPr>
            </w:pPr>
          </w:p>
        </w:tc>
        <w:tc>
          <w:tcPr>
            <w:tcW w:w="992" w:type="dxa"/>
            <w:vMerge w:val="restart"/>
          </w:tcPr>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r w:rsidRPr="00AE2E81">
              <w:rPr>
                <w:sz w:val="18"/>
                <w:szCs w:val="18"/>
              </w:rPr>
              <w:t>İletişim ve Sosyal Yetkinlik</w:t>
            </w:r>
          </w:p>
        </w:tc>
        <w:tc>
          <w:tcPr>
            <w:tcW w:w="4253" w:type="dxa"/>
            <w:shd w:val="clear" w:color="auto" w:fill="767171" w:themeFill="background2" w:themeFillShade="80"/>
          </w:tcPr>
          <w:p w:rsidR="000833A7" w:rsidRPr="00AE2E81" w:rsidRDefault="000833A7" w:rsidP="000833A7">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TYYÇ</w:t>
            </w:r>
          </w:p>
        </w:tc>
        <w:tc>
          <w:tcPr>
            <w:tcW w:w="2977" w:type="dxa"/>
            <w:tcBorders>
              <w:right w:val="nil"/>
            </w:tcBorders>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TAY</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Türkçeyi kurallarına uygun, düzgün ve etkili kullanabilme ve öğrencilerle sağlıklı iletişim kurabilme becerisine sahip olur.</w:t>
            </w:r>
          </w:p>
        </w:tc>
        <w:tc>
          <w:tcPr>
            <w:tcW w:w="1417" w:type="dxa"/>
          </w:tcPr>
          <w:p w:rsidR="000833A7" w:rsidRPr="00AE2E81" w:rsidRDefault="0086419D" w:rsidP="000833A7">
            <w:pPr>
              <w:rPr>
                <w:sz w:val="18"/>
                <w:szCs w:val="18"/>
              </w:rPr>
            </w:pPr>
            <w:r>
              <w:rPr>
                <w:sz w:val="18"/>
                <w:szCs w:val="18"/>
              </w:rPr>
              <w:t>1</w:t>
            </w:r>
          </w:p>
        </w:tc>
        <w:tc>
          <w:tcPr>
            <w:tcW w:w="2977" w:type="dxa"/>
          </w:tcPr>
          <w:p w:rsidR="000833A7" w:rsidRPr="00AE2E81" w:rsidRDefault="0086419D" w:rsidP="000833A7">
            <w:pPr>
              <w:rPr>
                <w:sz w:val="18"/>
                <w:szCs w:val="18"/>
              </w:rPr>
            </w:pPr>
            <w:r>
              <w:rPr>
                <w:sz w:val="18"/>
                <w:szCs w:val="18"/>
              </w:rPr>
              <w:t>1,2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1417" w:type="dxa"/>
          </w:tcPr>
          <w:p w:rsidR="000833A7" w:rsidRPr="00AE2E81" w:rsidRDefault="0086419D" w:rsidP="000833A7">
            <w:pPr>
              <w:rPr>
                <w:sz w:val="18"/>
                <w:szCs w:val="18"/>
              </w:rPr>
            </w:pPr>
            <w:r>
              <w:rPr>
                <w:sz w:val="18"/>
                <w:szCs w:val="18"/>
              </w:rPr>
              <w:t>1</w:t>
            </w:r>
          </w:p>
        </w:tc>
        <w:tc>
          <w:tcPr>
            <w:tcW w:w="2977" w:type="dxa"/>
          </w:tcPr>
          <w:p w:rsidR="000833A7" w:rsidRPr="00AE2E81" w:rsidRDefault="0086419D" w:rsidP="000833A7">
            <w:pPr>
              <w:rPr>
                <w:sz w:val="18"/>
                <w:szCs w:val="18"/>
              </w:rPr>
            </w:pPr>
            <w:r>
              <w:rPr>
                <w:sz w:val="18"/>
                <w:szCs w:val="18"/>
              </w:rPr>
              <w:t>1,2</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Öğretmenlik mesleği ve alanıyla ilgili genel kültür ve pedagoji bilgisine sahip olur; çağdaş öğretim yöntem- tekniklerini,  ölçme- değerlendirme yöntemlerini bilir ve uygular.</w:t>
            </w:r>
          </w:p>
        </w:tc>
        <w:tc>
          <w:tcPr>
            <w:tcW w:w="1417" w:type="dxa"/>
          </w:tcPr>
          <w:p w:rsidR="000833A7" w:rsidRPr="00AE2E81" w:rsidRDefault="0086419D" w:rsidP="000833A7">
            <w:pPr>
              <w:rPr>
                <w:sz w:val="18"/>
                <w:szCs w:val="18"/>
              </w:rPr>
            </w:pPr>
            <w:r>
              <w:rPr>
                <w:sz w:val="18"/>
                <w:szCs w:val="18"/>
              </w:rPr>
              <w:t>2</w:t>
            </w:r>
          </w:p>
        </w:tc>
        <w:tc>
          <w:tcPr>
            <w:tcW w:w="2977" w:type="dxa"/>
          </w:tcPr>
          <w:p w:rsidR="000833A7" w:rsidRPr="00AE2E81" w:rsidRDefault="0086419D" w:rsidP="000833A7">
            <w:pPr>
              <w:rPr>
                <w:sz w:val="18"/>
                <w:szCs w:val="18"/>
              </w:rPr>
            </w:pPr>
            <w:r>
              <w:rPr>
                <w:sz w:val="18"/>
                <w:szCs w:val="18"/>
              </w:rPr>
              <w:t>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Okul öncesi eğitimi alanı için gerekli materyalleri, bilişim araçları ve iletişim teknolojilerini kullanır. </w:t>
            </w:r>
          </w:p>
        </w:tc>
        <w:tc>
          <w:tcPr>
            <w:tcW w:w="1417" w:type="dxa"/>
          </w:tcPr>
          <w:p w:rsidR="000833A7" w:rsidRPr="00AE2E81" w:rsidRDefault="0086419D" w:rsidP="000833A7">
            <w:pPr>
              <w:rPr>
                <w:sz w:val="18"/>
                <w:szCs w:val="18"/>
              </w:rPr>
            </w:pPr>
            <w:r>
              <w:rPr>
                <w:sz w:val="18"/>
                <w:szCs w:val="18"/>
              </w:rPr>
              <w:t>3,5</w:t>
            </w:r>
          </w:p>
        </w:tc>
        <w:tc>
          <w:tcPr>
            <w:tcW w:w="2977" w:type="dxa"/>
          </w:tcPr>
          <w:p w:rsidR="000833A7" w:rsidRPr="00AE2E81" w:rsidRDefault="0086419D" w:rsidP="000833A7">
            <w:pPr>
              <w:rPr>
                <w:sz w:val="18"/>
                <w:szCs w:val="18"/>
              </w:rPr>
            </w:pPr>
            <w:r>
              <w:rPr>
                <w:sz w:val="18"/>
                <w:szCs w:val="18"/>
              </w:rPr>
              <w:t>3,7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Okul öncesi öğretim kurumlarını tanır, özelliklerini ifade eder, okul öncesi öğretmenlerinin sahip olması gereken özellikleri bilir. </w:t>
            </w:r>
          </w:p>
        </w:tc>
        <w:tc>
          <w:tcPr>
            <w:tcW w:w="1417" w:type="dxa"/>
          </w:tcPr>
          <w:p w:rsidR="000833A7" w:rsidRPr="00AE2E81" w:rsidRDefault="0086419D" w:rsidP="000833A7">
            <w:pPr>
              <w:rPr>
                <w:sz w:val="18"/>
                <w:szCs w:val="18"/>
              </w:rPr>
            </w:pPr>
            <w:r>
              <w:rPr>
                <w:sz w:val="18"/>
                <w:szCs w:val="18"/>
              </w:rPr>
              <w:t>2</w:t>
            </w:r>
          </w:p>
        </w:tc>
        <w:tc>
          <w:tcPr>
            <w:tcW w:w="2977" w:type="dxa"/>
          </w:tcPr>
          <w:p w:rsidR="000833A7" w:rsidRPr="00AE2E81" w:rsidRDefault="0086419D" w:rsidP="000833A7">
            <w:pPr>
              <w:rPr>
                <w:sz w:val="18"/>
                <w:szCs w:val="18"/>
              </w:rPr>
            </w:pPr>
            <w:r>
              <w:rPr>
                <w:sz w:val="18"/>
                <w:szCs w:val="18"/>
              </w:rPr>
              <w:t>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Okulöncesi eğitimi alanıyla ilgili ulusal ve uluslararası düzeydeki güncel gelişmeleri takip eder. </w:t>
            </w:r>
          </w:p>
        </w:tc>
        <w:tc>
          <w:tcPr>
            <w:tcW w:w="1417" w:type="dxa"/>
          </w:tcPr>
          <w:p w:rsidR="000833A7" w:rsidRPr="00AE2E81" w:rsidRDefault="0086419D" w:rsidP="000833A7">
            <w:pPr>
              <w:rPr>
                <w:sz w:val="18"/>
                <w:szCs w:val="18"/>
              </w:rPr>
            </w:pPr>
            <w:r>
              <w:rPr>
                <w:sz w:val="18"/>
                <w:szCs w:val="18"/>
              </w:rPr>
              <w:t>3,4</w:t>
            </w:r>
          </w:p>
        </w:tc>
        <w:tc>
          <w:tcPr>
            <w:tcW w:w="2977" w:type="dxa"/>
          </w:tcPr>
          <w:p w:rsidR="000833A7" w:rsidRPr="00AE2E81" w:rsidRDefault="0086419D" w:rsidP="000833A7">
            <w:pPr>
              <w:rPr>
                <w:sz w:val="18"/>
                <w:szCs w:val="18"/>
              </w:rPr>
            </w:pPr>
            <w:r>
              <w:rPr>
                <w:sz w:val="18"/>
                <w:szCs w:val="18"/>
              </w:rPr>
              <w:t>2,3,6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Okulöncesi eğitimi alanında uygulamada karşılaşılan sorunları çözmek için bireysel ve ekip üyesi olarak sorumluluk alır. </w:t>
            </w:r>
          </w:p>
        </w:tc>
        <w:tc>
          <w:tcPr>
            <w:tcW w:w="1417" w:type="dxa"/>
          </w:tcPr>
          <w:p w:rsidR="000833A7" w:rsidRPr="00AE2E81" w:rsidRDefault="0086419D" w:rsidP="000833A7">
            <w:pPr>
              <w:rPr>
                <w:sz w:val="18"/>
                <w:szCs w:val="18"/>
              </w:rPr>
            </w:pPr>
            <w:r>
              <w:rPr>
                <w:sz w:val="18"/>
                <w:szCs w:val="18"/>
              </w:rPr>
              <w:t>2,3</w:t>
            </w:r>
          </w:p>
        </w:tc>
        <w:tc>
          <w:tcPr>
            <w:tcW w:w="2977" w:type="dxa"/>
          </w:tcPr>
          <w:p w:rsidR="000833A7" w:rsidRPr="00AE2E81" w:rsidRDefault="0086419D" w:rsidP="000833A7">
            <w:pPr>
              <w:rPr>
                <w:sz w:val="18"/>
                <w:szCs w:val="18"/>
              </w:rPr>
            </w:pPr>
            <w:r>
              <w:rPr>
                <w:sz w:val="18"/>
                <w:szCs w:val="18"/>
              </w:rPr>
              <w:t>2,3,4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Okulöncesi eğitim kurumları yönetim bilgisi ve becerisine sahip olur. </w:t>
            </w:r>
          </w:p>
        </w:tc>
        <w:tc>
          <w:tcPr>
            <w:tcW w:w="1417" w:type="dxa"/>
          </w:tcPr>
          <w:p w:rsidR="000833A7" w:rsidRPr="00AE2E81" w:rsidRDefault="0086419D" w:rsidP="000833A7">
            <w:pPr>
              <w:rPr>
                <w:sz w:val="18"/>
                <w:szCs w:val="18"/>
              </w:rPr>
            </w:pPr>
            <w:r>
              <w:rPr>
                <w:sz w:val="18"/>
                <w:szCs w:val="18"/>
              </w:rPr>
              <w:t>2</w:t>
            </w:r>
          </w:p>
        </w:tc>
        <w:tc>
          <w:tcPr>
            <w:tcW w:w="2977" w:type="dxa"/>
          </w:tcPr>
          <w:p w:rsidR="000833A7" w:rsidRPr="00AE2E81" w:rsidRDefault="0086419D" w:rsidP="000833A7">
            <w:pPr>
              <w:rPr>
                <w:sz w:val="18"/>
                <w:szCs w:val="18"/>
              </w:rPr>
            </w:pPr>
            <w:r>
              <w:rPr>
                <w:sz w:val="18"/>
                <w:szCs w:val="18"/>
              </w:rPr>
              <w:t>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Çocukların gelişimine ve kültür özelliklerine uygun, bireysel ve </w:t>
            </w:r>
            <w:proofErr w:type="spellStart"/>
            <w:r w:rsidRPr="000833A7">
              <w:rPr>
                <w:sz w:val="18"/>
                <w:szCs w:val="18"/>
              </w:rPr>
              <w:t>işbirlikli</w:t>
            </w:r>
            <w:proofErr w:type="spellEnd"/>
            <w:r w:rsidRPr="000833A7">
              <w:rPr>
                <w:sz w:val="18"/>
                <w:szCs w:val="18"/>
              </w:rPr>
              <w:t xml:space="preserve"> öğrenmeyi destekleyen öğrenme ortamları tasarlar.</w:t>
            </w:r>
          </w:p>
        </w:tc>
        <w:tc>
          <w:tcPr>
            <w:tcW w:w="1417" w:type="dxa"/>
          </w:tcPr>
          <w:p w:rsidR="000833A7" w:rsidRPr="00AE2E81" w:rsidRDefault="0086419D" w:rsidP="000833A7">
            <w:pPr>
              <w:rPr>
                <w:sz w:val="18"/>
                <w:szCs w:val="18"/>
              </w:rPr>
            </w:pPr>
            <w:r>
              <w:rPr>
                <w:sz w:val="18"/>
                <w:szCs w:val="18"/>
              </w:rPr>
              <w:t>3</w:t>
            </w:r>
          </w:p>
        </w:tc>
        <w:tc>
          <w:tcPr>
            <w:tcW w:w="2977" w:type="dxa"/>
          </w:tcPr>
          <w:p w:rsidR="000833A7" w:rsidRPr="00AE2E81" w:rsidRDefault="0086419D" w:rsidP="000833A7">
            <w:pPr>
              <w:rPr>
                <w:sz w:val="18"/>
                <w:szCs w:val="18"/>
              </w:rPr>
            </w:pPr>
            <w:r>
              <w:rPr>
                <w:sz w:val="18"/>
                <w:szCs w:val="18"/>
              </w:rPr>
              <w:t>3,8</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Meslektaşlar, aileler, toplum, diğer kişi ve kurumlar ile çocukların gelişimlerine ve öğrenmelerine katkı sağlayacak şekilde işbirlikleri yapar.</w:t>
            </w:r>
          </w:p>
        </w:tc>
        <w:tc>
          <w:tcPr>
            <w:tcW w:w="1417" w:type="dxa"/>
          </w:tcPr>
          <w:p w:rsidR="000833A7" w:rsidRPr="00AE2E81" w:rsidRDefault="0086419D" w:rsidP="000833A7">
            <w:pPr>
              <w:rPr>
                <w:sz w:val="18"/>
                <w:szCs w:val="18"/>
              </w:rPr>
            </w:pPr>
            <w:r>
              <w:rPr>
                <w:sz w:val="18"/>
                <w:szCs w:val="18"/>
              </w:rPr>
              <w:t>1,2,3</w:t>
            </w:r>
          </w:p>
        </w:tc>
        <w:tc>
          <w:tcPr>
            <w:tcW w:w="2977" w:type="dxa"/>
          </w:tcPr>
          <w:p w:rsidR="000833A7" w:rsidRPr="00AE2E81" w:rsidRDefault="0086419D" w:rsidP="000833A7">
            <w:pPr>
              <w:rPr>
                <w:sz w:val="18"/>
                <w:szCs w:val="18"/>
              </w:rPr>
            </w:pPr>
            <w:r>
              <w:rPr>
                <w:sz w:val="18"/>
                <w:szCs w:val="18"/>
              </w:rPr>
              <w:t>4,5,8</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Çocukların gelişimlerini ve öğrenmelerini sürekli olarak izleme, kaydetme ve eğitimi planlama amacıyla okul öncesi eğitime uygun çeşitli değerlendirme yöntemleri ve araçları kullanır. </w:t>
            </w:r>
          </w:p>
        </w:tc>
        <w:tc>
          <w:tcPr>
            <w:tcW w:w="1417" w:type="dxa"/>
          </w:tcPr>
          <w:p w:rsidR="000833A7" w:rsidRPr="00AE2E81" w:rsidRDefault="0086419D" w:rsidP="000833A7">
            <w:pPr>
              <w:rPr>
                <w:sz w:val="18"/>
                <w:szCs w:val="18"/>
              </w:rPr>
            </w:pPr>
            <w:r>
              <w:rPr>
                <w:sz w:val="18"/>
                <w:szCs w:val="18"/>
              </w:rPr>
              <w:t>1,2</w:t>
            </w:r>
          </w:p>
        </w:tc>
        <w:tc>
          <w:tcPr>
            <w:tcW w:w="2977" w:type="dxa"/>
          </w:tcPr>
          <w:p w:rsidR="000833A7" w:rsidRPr="00AE2E81" w:rsidRDefault="0086419D" w:rsidP="000833A7">
            <w:pPr>
              <w:rPr>
                <w:sz w:val="18"/>
                <w:szCs w:val="18"/>
              </w:rPr>
            </w:pPr>
            <w:r>
              <w:rPr>
                <w:sz w:val="18"/>
                <w:szCs w:val="18"/>
              </w:rPr>
              <w:t>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Çocuklukların gelişim özellikleri, ilgi, gereksinimleri, çevresel ve kültürel özelliklerini dikkate alarak eğitim planını hazırlar ve uygular. </w:t>
            </w:r>
          </w:p>
        </w:tc>
        <w:tc>
          <w:tcPr>
            <w:tcW w:w="1417" w:type="dxa"/>
          </w:tcPr>
          <w:p w:rsidR="000833A7" w:rsidRPr="00AE2E81" w:rsidRDefault="0086419D" w:rsidP="000833A7">
            <w:pPr>
              <w:rPr>
                <w:sz w:val="18"/>
                <w:szCs w:val="18"/>
              </w:rPr>
            </w:pPr>
            <w:r>
              <w:rPr>
                <w:sz w:val="18"/>
                <w:szCs w:val="18"/>
              </w:rPr>
              <w:t>2,3</w:t>
            </w:r>
          </w:p>
        </w:tc>
        <w:tc>
          <w:tcPr>
            <w:tcW w:w="2977" w:type="dxa"/>
          </w:tcPr>
          <w:p w:rsidR="000833A7" w:rsidRPr="00AE2E81" w:rsidRDefault="0086419D" w:rsidP="000833A7">
            <w:pPr>
              <w:rPr>
                <w:sz w:val="18"/>
                <w:szCs w:val="18"/>
              </w:rPr>
            </w:pPr>
            <w:r>
              <w:rPr>
                <w:sz w:val="18"/>
                <w:szCs w:val="18"/>
              </w:rPr>
              <w:t>2,3,5,8</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Türk Eğitim Sistemi’nin amaç, yapı ve işleyişini, sınıf yönetimi yaklaşımlarını ve eğitim ile ilgili kavramları açıklar. </w:t>
            </w:r>
          </w:p>
        </w:tc>
        <w:tc>
          <w:tcPr>
            <w:tcW w:w="1417" w:type="dxa"/>
          </w:tcPr>
          <w:p w:rsidR="000833A7" w:rsidRDefault="0086419D" w:rsidP="000833A7">
            <w:pPr>
              <w:rPr>
                <w:sz w:val="18"/>
                <w:szCs w:val="18"/>
              </w:rPr>
            </w:pPr>
            <w:r>
              <w:rPr>
                <w:sz w:val="18"/>
                <w:szCs w:val="18"/>
              </w:rPr>
              <w:t>1,2,3</w:t>
            </w:r>
          </w:p>
        </w:tc>
        <w:tc>
          <w:tcPr>
            <w:tcW w:w="2977" w:type="dxa"/>
          </w:tcPr>
          <w:p w:rsidR="000833A7" w:rsidRDefault="0086419D" w:rsidP="000833A7">
            <w:pPr>
              <w:rPr>
                <w:sz w:val="18"/>
                <w:szCs w:val="18"/>
              </w:rPr>
            </w:pPr>
            <w:r>
              <w:rPr>
                <w:sz w:val="18"/>
                <w:szCs w:val="18"/>
              </w:rPr>
              <w:t>3,4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Okul öncesi eğitim ve çocuk gelişimi alanında çağdaş bilgi ve uygulama becerilerine sahip olur.</w:t>
            </w:r>
          </w:p>
        </w:tc>
        <w:tc>
          <w:tcPr>
            <w:tcW w:w="1417" w:type="dxa"/>
          </w:tcPr>
          <w:p w:rsidR="000833A7" w:rsidRDefault="0086419D" w:rsidP="000833A7">
            <w:pPr>
              <w:rPr>
                <w:sz w:val="18"/>
                <w:szCs w:val="18"/>
              </w:rPr>
            </w:pPr>
            <w:r>
              <w:rPr>
                <w:sz w:val="18"/>
                <w:szCs w:val="18"/>
              </w:rPr>
              <w:t>1,2</w:t>
            </w:r>
          </w:p>
        </w:tc>
        <w:tc>
          <w:tcPr>
            <w:tcW w:w="2977" w:type="dxa"/>
          </w:tcPr>
          <w:p w:rsidR="000833A7" w:rsidRDefault="0086419D" w:rsidP="000833A7">
            <w:pPr>
              <w:rPr>
                <w:sz w:val="18"/>
                <w:szCs w:val="18"/>
              </w:rPr>
            </w:pPr>
            <w:r>
              <w:rPr>
                <w:sz w:val="18"/>
                <w:szCs w:val="18"/>
              </w:rPr>
              <w:t>2,5,8</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Okul öncesi çağdaki çocukların bilişsel, </w:t>
            </w:r>
            <w:proofErr w:type="spellStart"/>
            <w:r w:rsidRPr="000833A7">
              <w:rPr>
                <w:sz w:val="18"/>
                <w:szCs w:val="18"/>
              </w:rPr>
              <w:t>psiko</w:t>
            </w:r>
            <w:proofErr w:type="spellEnd"/>
            <w:r w:rsidRPr="000833A7">
              <w:rPr>
                <w:sz w:val="18"/>
                <w:szCs w:val="18"/>
              </w:rPr>
              <w:t>-sosyal, duygusal, bedensel, ahlaki gelişim, öz bakım becerileri, dil, cinsel gelişim özellikleri hakkında bilgi sahibi olur.</w:t>
            </w:r>
          </w:p>
        </w:tc>
        <w:tc>
          <w:tcPr>
            <w:tcW w:w="1417" w:type="dxa"/>
          </w:tcPr>
          <w:p w:rsidR="000833A7" w:rsidRDefault="0086419D" w:rsidP="000833A7">
            <w:pPr>
              <w:rPr>
                <w:sz w:val="18"/>
                <w:szCs w:val="18"/>
              </w:rPr>
            </w:pPr>
            <w:r>
              <w:rPr>
                <w:sz w:val="18"/>
                <w:szCs w:val="18"/>
              </w:rPr>
              <w:t>2,3</w:t>
            </w:r>
          </w:p>
        </w:tc>
        <w:tc>
          <w:tcPr>
            <w:tcW w:w="2977" w:type="dxa"/>
          </w:tcPr>
          <w:p w:rsidR="000833A7" w:rsidRDefault="0086419D" w:rsidP="000833A7">
            <w:pPr>
              <w:rPr>
                <w:sz w:val="18"/>
                <w:szCs w:val="18"/>
              </w:rPr>
            </w:pPr>
            <w:r>
              <w:rPr>
                <w:sz w:val="18"/>
                <w:szCs w:val="18"/>
              </w:rPr>
              <w:t>3,5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Okul öncesi dönemdeki çocukların ve ailelerinin beslenme, sağlık, eğitim alanındaki ihtiyaçlarını bilir ve temel ilkyardım becerilerini kullanabilir.</w:t>
            </w:r>
          </w:p>
        </w:tc>
        <w:tc>
          <w:tcPr>
            <w:tcW w:w="1417" w:type="dxa"/>
          </w:tcPr>
          <w:p w:rsidR="000833A7" w:rsidRDefault="0086419D" w:rsidP="000833A7">
            <w:pPr>
              <w:rPr>
                <w:sz w:val="18"/>
                <w:szCs w:val="18"/>
              </w:rPr>
            </w:pPr>
            <w:r>
              <w:rPr>
                <w:sz w:val="18"/>
                <w:szCs w:val="18"/>
              </w:rPr>
              <w:t>1,2,3</w:t>
            </w:r>
          </w:p>
        </w:tc>
        <w:tc>
          <w:tcPr>
            <w:tcW w:w="2977" w:type="dxa"/>
          </w:tcPr>
          <w:p w:rsidR="000833A7" w:rsidRDefault="0086419D" w:rsidP="000833A7">
            <w:pPr>
              <w:rPr>
                <w:sz w:val="18"/>
                <w:szCs w:val="18"/>
              </w:rPr>
            </w:pPr>
            <w:r>
              <w:rPr>
                <w:sz w:val="18"/>
                <w:szCs w:val="18"/>
              </w:rPr>
              <w:t>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Okul öncesi dönem çocukların fizyolojik ve anatomik özelliklerini bilir ve bunları fiziksel gelişim özellikleri ile değerlendirebilir</w:t>
            </w:r>
          </w:p>
        </w:tc>
        <w:tc>
          <w:tcPr>
            <w:tcW w:w="1417" w:type="dxa"/>
          </w:tcPr>
          <w:p w:rsidR="000833A7" w:rsidRDefault="0086419D" w:rsidP="000833A7">
            <w:pPr>
              <w:rPr>
                <w:sz w:val="18"/>
                <w:szCs w:val="18"/>
              </w:rPr>
            </w:pPr>
            <w:r>
              <w:rPr>
                <w:sz w:val="18"/>
                <w:szCs w:val="18"/>
              </w:rPr>
              <w:t>1,2</w:t>
            </w:r>
          </w:p>
        </w:tc>
        <w:tc>
          <w:tcPr>
            <w:tcW w:w="2977" w:type="dxa"/>
          </w:tcPr>
          <w:p w:rsidR="000833A7" w:rsidRDefault="0086419D" w:rsidP="000833A7">
            <w:pPr>
              <w:rPr>
                <w:sz w:val="18"/>
                <w:szCs w:val="18"/>
              </w:rPr>
            </w:pPr>
            <w:r>
              <w:rPr>
                <w:sz w:val="18"/>
                <w:szCs w:val="18"/>
              </w:rPr>
              <w:t>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Okul öncesi dönem çocukların fen, matematik, müzik, oyun sanat, drama, Türkçe dil ve okuma -yazmaya hazırlık becerilerini destekleyecek etkinlikler hazırlar ve uygular.</w:t>
            </w:r>
          </w:p>
        </w:tc>
        <w:tc>
          <w:tcPr>
            <w:tcW w:w="1417" w:type="dxa"/>
          </w:tcPr>
          <w:p w:rsidR="000833A7" w:rsidRDefault="0086419D" w:rsidP="000833A7">
            <w:pPr>
              <w:rPr>
                <w:sz w:val="18"/>
                <w:szCs w:val="18"/>
              </w:rPr>
            </w:pPr>
            <w:r>
              <w:rPr>
                <w:sz w:val="18"/>
                <w:szCs w:val="18"/>
              </w:rPr>
              <w:t>2,3</w:t>
            </w:r>
          </w:p>
        </w:tc>
        <w:tc>
          <w:tcPr>
            <w:tcW w:w="2977" w:type="dxa"/>
          </w:tcPr>
          <w:p w:rsidR="000833A7" w:rsidRDefault="0086419D" w:rsidP="000833A7">
            <w:pPr>
              <w:rPr>
                <w:sz w:val="18"/>
                <w:szCs w:val="18"/>
              </w:rPr>
            </w:pPr>
            <w:r>
              <w:rPr>
                <w:sz w:val="18"/>
                <w:szCs w:val="18"/>
              </w:rPr>
              <w:t>1,5,8</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Okul öncesi dönemde gelişim problemi olan çocukları tanır, özelliklerini bilir, bu çocukları okulda ve evde destekleyecek uygulamaları yapar. </w:t>
            </w:r>
          </w:p>
        </w:tc>
        <w:tc>
          <w:tcPr>
            <w:tcW w:w="1417" w:type="dxa"/>
          </w:tcPr>
          <w:p w:rsidR="000833A7" w:rsidRDefault="0086419D" w:rsidP="000833A7">
            <w:pPr>
              <w:rPr>
                <w:sz w:val="18"/>
                <w:szCs w:val="18"/>
              </w:rPr>
            </w:pPr>
            <w:r>
              <w:rPr>
                <w:sz w:val="18"/>
                <w:szCs w:val="18"/>
              </w:rPr>
              <w:t>1,2</w:t>
            </w:r>
          </w:p>
        </w:tc>
        <w:tc>
          <w:tcPr>
            <w:tcW w:w="2977" w:type="dxa"/>
          </w:tcPr>
          <w:p w:rsidR="000833A7" w:rsidRDefault="0086419D" w:rsidP="000833A7">
            <w:pPr>
              <w:rPr>
                <w:sz w:val="18"/>
                <w:szCs w:val="18"/>
              </w:rPr>
            </w:pPr>
            <w:r>
              <w:rPr>
                <w:sz w:val="18"/>
                <w:szCs w:val="18"/>
              </w:rPr>
              <w:t>2,3,4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Eğitim teknolojilerindeki yenilikleri takip eder, bu gelişmeleri sınıf ortamına uygular ve okul öncesi eğitimin kazanımlarına uygun eğitim ortamları hazırlar.</w:t>
            </w:r>
          </w:p>
        </w:tc>
        <w:tc>
          <w:tcPr>
            <w:tcW w:w="1417" w:type="dxa"/>
          </w:tcPr>
          <w:p w:rsidR="000833A7" w:rsidRDefault="0086419D" w:rsidP="000833A7">
            <w:pPr>
              <w:rPr>
                <w:sz w:val="18"/>
                <w:szCs w:val="18"/>
              </w:rPr>
            </w:pPr>
            <w:r>
              <w:rPr>
                <w:sz w:val="18"/>
                <w:szCs w:val="18"/>
              </w:rPr>
              <w:t>5,4</w:t>
            </w:r>
          </w:p>
        </w:tc>
        <w:tc>
          <w:tcPr>
            <w:tcW w:w="2977" w:type="dxa"/>
          </w:tcPr>
          <w:p w:rsidR="000833A7" w:rsidRDefault="0086419D" w:rsidP="000833A7">
            <w:pPr>
              <w:rPr>
                <w:sz w:val="18"/>
                <w:szCs w:val="18"/>
              </w:rPr>
            </w:pPr>
            <w:r>
              <w:rPr>
                <w:sz w:val="18"/>
                <w:szCs w:val="18"/>
              </w:rPr>
              <w:t>5,7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Yaşam boyu öğrenme bilincini edinerek bireysel ve mesleki gelişimini sağlar.</w:t>
            </w:r>
          </w:p>
        </w:tc>
        <w:tc>
          <w:tcPr>
            <w:tcW w:w="1417" w:type="dxa"/>
          </w:tcPr>
          <w:p w:rsidR="000833A7" w:rsidRDefault="0086419D" w:rsidP="000833A7">
            <w:pPr>
              <w:rPr>
                <w:sz w:val="18"/>
                <w:szCs w:val="18"/>
              </w:rPr>
            </w:pPr>
            <w:r>
              <w:rPr>
                <w:sz w:val="18"/>
                <w:szCs w:val="18"/>
              </w:rPr>
              <w:t>5,4</w:t>
            </w:r>
          </w:p>
        </w:tc>
        <w:tc>
          <w:tcPr>
            <w:tcW w:w="2977" w:type="dxa"/>
          </w:tcPr>
          <w:p w:rsidR="000833A7" w:rsidRDefault="0086419D" w:rsidP="000833A7">
            <w:pPr>
              <w:rPr>
                <w:sz w:val="18"/>
                <w:szCs w:val="18"/>
              </w:rPr>
            </w:pPr>
            <w:r>
              <w:rPr>
                <w:sz w:val="18"/>
                <w:szCs w:val="18"/>
              </w:rPr>
              <w:t>1,7,6,8</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3"/>
              </w:numPr>
              <w:ind w:left="316"/>
              <w:jc w:val="both"/>
              <w:rPr>
                <w:sz w:val="18"/>
                <w:szCs w:val="18"/>
              </w:rPr>
            </w:pPr>
            <w:r w:rsidRPr="000833A7">
              <w:rPr>
                <w:sz w:val="18"/>
                <w:szCs w:val="18"/>
              </w:rPr>
              <w:t xml:space="preserve">Sosyal ve mesleki yaşamında bir yabancı dili temel düzeyde bilerek alanındaki bilgilere ulaşır.  </w:t>
            </w:r>
          </w:p>
        </w:tc>
        <w:tc>
          <w:tcPr>
            <w:tcW w:w="1417" w:type="dxa"/>
          </w:tcPr>
          <w:p w:rsidR="000833A7" w:rsidRDefault="0086419D" w:rsidP="000833A7">
            <w:pPr>
              <w:rPr>
                <w:sz w:val="18"/>
                <w:szCs w:val="18"/>
              </w:rPr>
            </w:pPr>
            <w:r>
              <w:rPr>
                <w:sz w:val="18"/>
                <w:szCs w:val="18"/>
              </w:rPr>
              <w:t>5,4</w:t>
            </w:r>
          </w:p>
        </w:tc>
        <w:tc>
          <w:tcPr>
            <w:tcW w:w="2977" w:type="dxa"/>
          </w:tcPr>
          <w:p w:rsidR="000833A7" w:rsidRDefault="0086419D" w:rsidP="000833A7">
            <w:pPr>
              <w:rPr>
                <w:sz w:val="18"/>
                <w:szCs w:val="18"/>
              </w:rPr>
            </w:pPr>
            <w:r>
              <w:rPr>
                <w:sz w:val="18"/>
                <w:szCs w:val="18"/>
              </w:rPr>
              <w:t>1,6,7,8</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shd w:val="clear" w:color="auto" w:fill="767171" w:themeFill="background2" w:themeFillShade="80"/>
          </w:tcPr>
          <w:p w:rsidR="000833A7" w:rsidRPr="00AE2E81" w:rsidRDefault="000833A7" w:rsidP="000833A7">
            <w:pPr>
              <w:ind w:left="326"/>
              <w:jc w:val="center"/>
              <w:rPr>
                <w:sz w:val="18"/>
                <w:szCs w:val="18"/>
              </w:rPr>
            </w:pPr>
            <w:r w:rsidRPr="00AE2E81">
              <w:rPr>
                <w:color w:val="FFFFFF" w:themeColor="background1"/>
                <w:sz w:val="18"/>
                <w:szCs w:val="18"/>
              </w:rPr>
              <w:t>TÜRKİYE YÜKSEKÖĞRETİM YETERLİLİKLER ÇERÇEVESİ (TYYÇ)</w:t>
            </w:r>
          </w:p>
        </w:tc>
        <w:tc>
          <w:tcPr>
            <w:tcW w:w="4394" w:type="dxa"/>
            <w:gridSpan w:val="2"/>
            <w:shd w:val="clear" w:color="auto" w:fill="767171" w:themeFill="background2" w:themeFillShade="80"/>
          </w:tcPr>
          <w:p w:rsidR="000833A7" w:rsidRPr="00AE2E81" w:rsidRDefault="000833A7" w:rsidP="000833A7">
            <w:pPr>
              <w:jc w:val="center"/>
              <w:rPr>
                <w:sz w:val="18"/>
                <w:szCs w:val="18"/>
              </w:rPr>
            </w:pPr>
            <w:r w:rsidRPr="00AE2E81">
              <w:rPr>
                <w:color w:val="FFFFFF" w:themeColor="background1"/>
                <w:sz w:val="18"/>
                <w:szCs w:val="18"/>
              </w:rPr>
              <w:t>TEMEL ALAN YETRLİLİKLERİ (TAY)</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AE2E81" w:rsidRDefault="000833A7" w:rsidP="000833A7">
            <w:pPr>
              <w:ind w:left="29"/>
              <w:rPr>
                <w:sz w:val="18"/>
                <w:szCs w:val="18"/>
              </w:rPr>
            </w:pPr>
            <w:r w:rsidRPr="00AE2E81">
              <w:rPr>
                <w:sz w:val="18"/>
                <w:szCs w:val="18"/>
              </w:rPr>
              <w:t>1.</w:t>
            </w:r>
            <w:r w:rsidRPr="00AE2E81">
              <w:rPr>
                <w:rFonts w:ascii="Tahoma" w:hAnsi="Tahoma" w:cs="Tahoma"/>
                <w:color w:val="000000"/>
                <w:sz w:val="18"/>
                <w:szCs w:val="18"/>
                <w:shd w:val="clear" w:color="auto" w:fill="F8F8F8"/>
              </w:rPr>
              <w:t xml:space="preserve"> Alanı ile ilgili konularda ilgili kişi ve kurumları bilgilendirebilme; düşüncelerini ve sorunlara ilişkin çözüm önerilerini yazılı ve sözlü olarak aktarabilme.</w:t>
            </w:r>
          </w:p>
          <w:p w:rsidR="000833A7" w:rsidRPr="00AE2E81" w:rsidRDefault="000833A7" w:rsidP="000833A7">
            <w:pPr>
              <w:ind w:left="29"/>
              <w:rPr>
                <w:sz w:val="18"/>
                <w:szCs w:val="18"/>
              </w:rPr>
            </w:pPr>
          </w:p>
          <w:p w:rsidR="000833A7" w:rsidRPr="00AE2E81" w:rsidRDefault="000833A7" w:rsidP="000833A7">
            <w:pPr>
              <w:ind w:left="29"/>
              <w:rPr>
                <w:sz w:val="18"/>
                <w:szCs w:val="18"/>
              </w:rPr>
            </w:pPr>
            <w:r w:rsidRPr="00AE2E81">
              <w:rPr>
                <w:sz w:val="18"/>
                <w:szCs w:val="18"/>
              </w:rPr>
              <w:lastRenderedPageBreak/>
              <w:t>2.</w:t>
            </w:r>
            <w:r w:rsidRPr="00AE2E81">
              <w:rPr>
                <w:rFonts w:ascii="Tahoma" w:hAnsi="Tahoma" w:cs="Tahoma"/>
                <w:color w:val="000000"/>
                <w:sz w:val="18"/>
                <w:szCs w:val="18"/>
                <w:shd w:val="clear" w:color="auto" w:fill="F8F8F8"/>
              </w:rPr>
              <w:t xml:space="preserve"> Alanı ile ilgili konularda düşüncelerini ve sorunlara ilişkin çözüm önerilerini nicel ve nitel verilerle destekleyerek uzman olan ve olmayan kişilerle paylaşabilme. Alanı ile ilgili konularda düşüncelerini ve sorunlara ilişkin çözüm önerilerini nicel ve nitel verilerle destekleyerek uzman olan ve olmayan kişilerle paylaşabilme.</w:t>
            </w:r>
          </w:p>
          <w:p w:rsidR="000833A7" w:rsidRPr="00AE2E81" w:rsidRDefault="000833A7" w:rsidP="000833A7">
            <w:pPr>
              <w:ind w:left="29"/>
              <w:rPr>
                <w:sz w:val="18"/>
                <w:szCs w:val="18"/>
              </w:rPr>
            </w:pPr>
          </w:p>
          <w:p w:rsidR="000833A7" w:rsidRPr="00AE2E81" w:rsidRDefault="000833A7" w:rsidP="000833A7">
            <w:pPr>
              <w:ind w:left="29"/>
              <w:rPr>
                <w:rFonts w:ascii="Tahoma" w:hAnsi="Tahoma" w:cs="Tahoma"/>
                <w:color w:val="000000"/>
                <w:sz w:val="18"/>
                <w:szCs w:val="18"/>
                <w:shd w:val="clear" w:color="auto" w:fill="F8F8F8"/>
              </w:rPr>
            </w:pPr>
            <w:r w:rsidRPr="00AE2E81">
              <w:rPr>
                <w:sz w:val="18"/>
                <w:szCs w:val="18"/>
              </w:rPr>
              <w:t>3.</w:t>
            </w:r>
            <w:r w:rsidRPr="00AE2E81">
              <w:rPr>
                <w:rFonts w:ascii="Tahoma" w:hAnsi="Tahoma" w:cs="Tahoma"/>
                <w:color w:val="000000"/>
                <w:sz w:val="18"/>
                <w:szCs w:val="18"/>
                <w:shd w:val="clear" w:color="auto" w:fill="F8F8F8"/>
              </w:rPr>
              <w:t xml:space="preserve"> Toplumsal sorumluluk bilinci ile yaşadığı sosyal çevre için proje ve etkinlikler düzenleyebilme ve bunları uygulayabilme.</w:t>
            </w:r>
          </w:p>
          <w:p w:rsidR="000833A7" w:rsidRPr="00AE2E81" w:rsidRDefault="000833A7" w:rsidP="000833A7">
            <w:pPr>
              <w:ind w:left="29"/>
              <w:rPr>
                <w:rFonts w:ascii="Tahoma" w:hAnsi="Tahoma" w:cs="Tahoma"/>
                <w:color w:val="000000"/>
                <w:sz w:val="18"/>
                <w:szCs w:val="18"/>
                <w:shd w:val="clear" w:color="auto" w:fill="F8F8F8"/>
              </w:rPr>
            </w:pPr>
          </w:p>
          <w:p w:rsidR="000833A7" w:rsidRPr="00AE2E81" w:rsidRDefault="000833A7" w:rsidP="000833A7">
            <w:pPr>
              <w:ind w:left="29"/>
              <w:rPr>
                <w:rFonts w:ascii="Tahoma" w:hAnsi="Tahoma" w:cs="Tahoma"/>
                <w:color w:val="000000"/>
                <w:sz w:val="18"/>
                <w:szCs w:val="18"/>
                <w:shd w:val="clear" w:color="auto" w:fill="F8F8F8"/>
              </w:rPr>
            </w:pPr>
            <w:r w:rsidRPr="00AE2E81">
              <w:rPr>
                <w:rFonts w:ascii="Tahoma" w:hAnsi="Tahoma" w:cs="Tahoma"/>
                <w:color w:val="000000"/>
                <w:sz w:val="18"/>
                <w:szCs w:val="18"/>
                <w:shd w:val="clear" w:color="auto" w:fill="F8F8F8"/>
              </w:rPr>
              <w:t xml:space="preserve">4. Bir yabancı dili  en az Avrupa Dil Portföyü B1 Genel </w:t>
            </w:r>
            <w:proofErr w:type="spellStart"/>
            <w:r w:rsidRPr="00AE2E81">
              <w:rPr>
                <w:rFonts w:ascii="Tahoma" w:hAnsi="Tahoma" w:cs="Tahoma"/>
                <w:color w:val="000000"/>
                <w:sz w:val="18"/>
                <w:szCs w:val="18"/>
                <w:shd w:val="clear" w:color="auto" w:fill="F8F8F8"/>
              </w:rPr>
              <w:t>Düzeyi'nde</w:t>
            </w:r>
            <w:proofErr w:type="spellEnd"/>
            <w:r w:rsidRPr="00AE2E81">
              <w:rPr>
                <w:rFonts w:ascii="Tahoma" w:hAnsi="Tahoma" w:cs="Tahoma"/>
                <w:color w:val="000000"/>
                <w:sz w:val="18"/>
                <w:szCs w:val="18"/>
                <w:shd w:val="clear" w:color="auto" w:fill="F8F8F8"/>
              </w:rPr>
              <w:t xml:space="preserve"> kullanarak alanındaki bilgileri izleyebilme ve meslektaşları ile iletişim kurabilme.</w:t>
            </w:r>
          </w:p>
          <w:p w:rsidR="000833A7" w:rsidRPr="00AE2E81" w:rsidRDefault="000833A7" w:rsidP="000833A7">
            <w:pPr>
              <w:ind w:left="29"/>
              <w:rPr>
                <w:rFonts w:ascii="Tahoma" w:hAnsi="Tahoma" w:cs="Tahoma"/>
                <w:color w:val="000000"/>
                <w:sz w:val="18"/>
                <w:szCs w:val="18"/>
                <w:shd w:val="clear" w:color="auto" w:fill="F8F8F8"/>
              </w:rPr>
            </w:pPr>
          </w:p>
          <w:p w:rsidR="000833A7" w:rsidRPr="00AE2E81" w:rsidRDefault="000833A7" w:rsidP="000833A7">
            <w:pPr>
              <w:ind w:left="29"/>
              <w:rPr>
                <w:sz w:val="18"/>
                <w:szCs w:val="18"/>
              </w:rPr>
            </w:pPr>
            <w:r w:rsidRPr="00AE2E81">
              <w:rPr>
                <w:rFonts w:ascii="Tahoma" w:hAnsi="Tahoma" w:cs="Tahoma"/>
                <w:color w:val="000000"/>
                <w:sz w:val="18"/>
                <w:szCs w:val="18"/>
                <w:shd w:val="clear" w:color="auto" w:fill="F8F8F8"/>
              </w:rPr>
              <w:t>5. Alanının gerektirdiği en az Avrupa Bilgisayar Kullanma Lisansı İleri Düzeyinde bilgisayar yazılımı ile birlikte bilişim ve iletişim teknolojilerini kullanabilme.</w:t>
            </w:r>
          </w:p>
          <w:p w:rsidR="000833A7" w:rsidRPr="00AE2E81" w:rsidRDefault="000833A7" w:rsidP="000833A7">
            <w:pPr>
              <w:ind w:left="326"/>
              <w:rPr>
                <w:sz w:val="18"/>
                <w:szCs w:val="18"/>
              </w:rPr>
            </w:pPr>
          </w:p>
        </w:tc>
        <w:tc>
          <w:tcPr>
            <w:tcW w:w="4394" w:type="dxa"/>
            <w:gridSpan w:val="2"/>
          </w:tcPr>
          <w:p w:rsidR="009427AF" w:rsidRDefault="009427AF" w:rsidP="009427AF">
            <w:pPr>
              <w:shd w:val="clear" w:color="auto" w:fill="F8F8F8"/>
              <w:spacing w:before="75"/>
              <w:ind w:right="150"/>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lastRenderedPageBreak/>
              <w:t>(Öğretmen Yetiştirme ve Eğitim Bilimleri-14)</w:t>
            </w:r>
          </w:p>
          <w:p w:rsidR="009427AF" w:rsidRDefault="009427AF" w:rsidP="00B07EEB">
            <w:pPr>
              <w:rPr>
                <w:sz w:val="18"/>
                <w:szCs w:val="18"/>
              </w:rPr>
            </w:pPr>
          </w:p>
          <w:p w:rsidR="00B07EEB" w:rsidRPr="00B07EEB" w:rsidRDefault="00B07EEB" w:rsidP="00B07EEB">
            <w:pPr>
              <w:rPr>
                <w:sz w:val="18"/>
                <w:szCs w:val="18"/>
              </w:rPr>
            </w:pPr>
            <w:r w:rsidRPr="00B07EEB">
              <w:rPr>
                <w:sz w:val="18"/>
                <w:szCs w:val="18"/>
              </w:rPr>
              <w:t>1-Sanatsal ve kültürel etkinliklere etkin olarak katılır.</w:t>
            </w:r>
          </w:p>
          <w:p w:rsidR="00B07EEB" w:rsidRPr="00B07EEB" w:rsidRDefault="00B07EEB" w:rsidP="00B07EEB">
            <w:pPr>
              <w:rPr>
                <w:sz w:val="18"/>
                <w:szCs w:val="18"/>
              </w:rPr>
            </w:pPr>
            <w:r w:rsidRPr="00B07EEB">
              <w:rPr>
                <w:sz w:val="18"/>
                <w:szCs w:val="18"/>
              </w:rPr>
              <w:t xml:space="preserve">2-Toplumun ve dünyanın gündemindeki olaylara/gelişmelere duyarlı olduğunu gösterir ve </w:t>
            </w:r>
            <w:proofErr w:type="spellStart"/>
            <w:r w:rsidRPr="00B07EEB">
              <w:rPr>
                <w:sz w:val="18"/>
                <w:szCs w:val="18"/>
              </w:rPr>
              <w:t>ve</w:t>
            </w:r>
            <w:proofErr w:type="spellEnd"/>
            <w:r w:rsidRPr="00B07EEB">
              <w:rPr>
                <w:sz w:val="18"/>
                <w:szCs w:val="18"/>
              </w:rPr>
              <w:t xml:space="preserve"> bu gelişmeleri izler.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3-Toplumsal sorumluluk bilinciyle yaşadığı sosyal çevre için mesleki proje ve etkinlikler planlar ve uygular.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4-Alanıyla ilgili konularda ilgili kişi ve kurumları bilgilendirir.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5-Düşüncelerini ve sorunlara ilişkin çözüm önerilerini nicel ve nitel verilerle destekleyerek uzman olan ve olmayan kişilerle paylaşır.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 xml:space="preserve">6-Bir yabancı dili en az Avrupa Dil </w:t>
            </w:r>
            <w:proofErr w:type="gramStart"/>
            <w:r w:rsidRPr="00B07EEB">
              <w:rPr>
                <w:sz w:val="18"/>
                <w:szCs w:val="18"/>
              </w:rPr>
              <w:t>portföyü</w:t>
            </w:r>
            <w:proofErr w:type="gramEnd"/>
            <w:r w:rsidRPr="00B07EEB">
              <w:rPr>
                <w:sz w:val="18"/>
                <w:szCs w:val="18"/>
              </w:rPr>
              <w:t xml:space="preserve"> B1 düzeyinde kullanarak alanındaki bilgileri izler ve meslektaşları ile iletişim kurar.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7-Avrupa Bilgisayar Kullanma Lisansının ileri düzeyinde bilişim ve iletişim teknolojilerini kullanır.</w:t>
            </w:r>
          </w:p>
          <w:p w:rsidR="00B07EEB" w:rsidRPr="00B07EEB" w:rsidRDefault="00B07EEB" w:rsidP="00B07EEB">
            <w:pPr>
              <w:rPr>
                <w:sz w:val="18"/>
                <w:szCs w:val="18"/>
              </w:rPr>
            </w:pPr>
          </w:p>
          <w:p w:rsidR="000833A7" w:rsidRPr="00AE2E81" w:rsidRDefault="00B07EEB" w:rsidP="00B07EEB">
            <w:pPr>
              <w:rPr>
                <w:sz w:val="18"/>
                <w:szCs w:val="18"/>
              </w:rPr>
            </w:pPr>
            <w:r w:rsidRPr="00B07EEB">
              <w:rPr>
                <w:sz w:val="18"/>
                <w:szCs w:val="18"/>
              </w:rPr>
              <w:t>8-Farklı kültürlerde yaşar ve sosyal yaşama uyum sağlar.</w:t>
            </w:r>
          </w:p>
        </w:tc>
      </w:tr>
      <w:tr w:rsidR="000833A7" w:rsidRPr="00AE2E81" w:rsidTr="00556300">
        <w:tc>
          <w:tcPr>
            <w:tcW w:w="993" w:type="dxa"/>
            <w:vMerge/>
          </w:tcPr>
          <w:p w:rsidR="000833A7" w:rsidRPr="00AE2E81" w:rsidRDefault="000833A7" w:rsidP="000833A7">
            <w:pPr>
              <w:rPr>
                <w:sz w:val="18"/>
                <w:szCs w:val="18"/>
              </w:rPr>
            </w:pPr>
          </w:p>
        </w:tc>
        <w:tc>
          <w:tcPr>
            <w:tcW w:w="992" w:type="dxa"/>
            <w:vMerge w:val="restart"/>
          </w:tcPr>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p>
          <w:p w:rsidR="000833A7" w:rsidRPr="00AE2E81" w:rsidRDefault="000833A7" w:rsidP="000833A7">
            <w:pPr>
              <w:rPr>
                <w:sz w:val="18"/>
                <w:szCs w:val="18"/>
              </w:rPr>
            </w:pPr>
            <w:r w:rsidRPr="00AE2E81">
              <w:rPr>
                <w:sz w:val="18"/>
                <w:szCs w:val="18"/>
              </w:rPr>
              <w:t xml:space="preserve">Alana Özgü </w:t>
            </w:r>
          </w:p>
          <w:p w:rsidR="000833A7" w:rsidRPr="00AE2E81" w:rsidRDefault="000833A7" w:rsidP="000833A7">
            <w:pPr>
              <w:rPr>
                <w:sz w:val="18"/>
                <w:szCs w:val="18"/>
              </w:rPr>
            </w:pPr>
            <w:r w:rsidRPr="00AE2E81">
              <w:rPr>
                <w:sz w:val="18"/>
                <w:szCs w:val="18"/>
              </w:rPr>
              <w:t>Yetkinlik</w:t>
            </w:r>
          </w:p>
        </w:tc>
        <w:tc>
          <w:tcPr>
            <w:tcW w:w="4253" w:type="dxa"/>
            <w:shd w:val="clear" w:color="auto" w:fill="767171" w:themeFill="background2" w:themeFillShade="80"/>
          </w:tcPr>
          <w:p w:rsidR="000833A7" w:rsidRPr="00AE2E81" w:rsidRDefault="000833A7" w:rsidP="000833A7">
            <w:pPr>
              <w:ind w:left="326"/>
              <w:jc w:val="center"/>
              <w:rPr>
                <w:color w:val="FFFFFF" w:themeColor="background1"/>
                <w:sz w:val="18"/>
                <w:szCs w:val="18"/>
              </w:rPr>
            </w:pPr>
            <w:r w:rsidRPr="00AE2E81">
              <w:rPr>
                <w:color w:val="FFFFFF" w:themeColor="background1"/>
                <w:sz w:val="18"/>
                <w:szCs w:val="18"/>
              </w:rPr>
              <w:t>PROGRAM ÖĞRENME ÇIKTILARI</w:t>
            </w:r>
          </w:p>
        </w:tc>
        <w:tc>
          <w:tcPr>
            <w:tcW w:w="1417" w:type="dxa"/>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TYYÇ</w:t>
            </w:r>
          </w:p>
        </w:tc>
        <w:tc>
          <w:tcPr>
            <w:tcW w:w="2977" w:type="dxa"/>
            <w:tcBorders>
              <w:right w:val="nil"/>
            </w:tcBorders>
            <w:shd w:val="clear" w:color="auto" w:fill="767171" w:themeFill="background2" w:themeFillShade="80"/>
          </w:tcPr>
          <w:p w:rsidR="000833A7" w:rsidRPr="00AE2E81" w:rsidRDefault="000833A7" w:rsidP="000833A7">
            <w:pPr>
              <w:rPr>
                <w:color w:val="FFFFFF" w:themeColor="background1"/>
                <w:sz w:val="18"/>
                <w:szCs w:val="18"/>
              </w:rPr>
            </w:pPr>
            <w:r w:rsidRPr="00AE2E81">
              <w:rPr>
                <w:color w:val="FFFFFF" w:themeColor="background1"/>
                <w:sz w:val="18"/>
                <w:szCs w:val="18"/>
              </w:rPr>
              <w:t>TAY</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Türkçeyi kurallarına uygun, düzgün ve etkili kullanabilme ve öğrencilerle sağlıklı iletişim kurabilme becerisine sahip olur.</w:t>
            </w:r>
          </w:p>
        </w:tc>
        <w:tc>
          <w:tcPr>
            <w:tcW w:w="1417" w:type="dxa"/>
          </w:tcPr>
          <w:p w:rsidR="000833A7" w:rsidRPr="00AE2E81" w:rsidRDefault="00D073C8" w:rsidP="000833A7">
            <w:pPr>
              <w:rPr>
                <w:sz w:val="18"/>
                <w:szCs w:val="18"/>
              </w:rPr>
            </w:pPr>
            <w:r>
              <w:rPr>
                <w:sz w:val="18"/>
                <w:szCs w:val="18"/>
              </w:rPr>
              <w:t>2</w:t>
            </w:r>
          </w:p>
        </w:tc>
        <w:tc>
          <w:tcPr>
            <w:tcW w:w="2977" w:type="dxa"/>
          </w:tcPr>
          <w:p w:rsidR="000833A7" w:rsidRPr="00AE2E81" w:rsidRDefault="00D073C8" w:rsidP="000833A7">
            <w:pPr>
              <w:rPr>
                <w:sz w:val="18"/>
                <w:szCs w:val="18"/>
              </w:rPr>
            </w:pPr>
            <w:r>
              <w:rPr>
                <w:sz w:val="18"/>
                <w:szCs w:val="18"/>
              </w:rPr>
              <w:t>1</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Atatürk İlke ve İnkılâplarına bağlı, demokrasiye ve hukukun üstünlüğüne inanan, Türk milli, manevi, ahlaki ve kültürel değerlerinin bilincinde olan ve bunlara mesleğinde duyarlılık gösteren bir öğretmen olur</w:t>
            </w:r>
          </w:p>
        </w:tc>
        <w:tc>
          <w:tcPr>
            <w:tcW w:w="1417" w:type="dxa"/>
          </w:tcPr>
          <w:p w:rsidR="000833A7" w:rsidRPr="00AE2E81" w:rsidRDefault="00D073C8" w:rsidP="000833A7">
            <w:pPr>
              <w:rPr>
                <w:sz w:val="18"/>
                <w:szCs w:val="18"/>
              </w:rPr>
            </w:pPr>
            <w:r>
              <w:rPr>
                <w:sz w:val="18"/>
                <w:szCs w:val="18"/>
              </w:rPr>
              <w:t>2</w:t>
            </w:r>
          </w:p>
        </w:tc>
        <w:tc>
          <w:tcPr>
            <w:tcW w:w="2977" w:type="dxa"/>
          </w:tcPr>
          <w:p w:rsidR="000833A7" w:rsidRPr="00AE2E81" w:rsidRDefault="00D073C8" w:rsidP="000833A7">
            <w:pPr>
              <w:rPr>
                <w:sz w:val="18"/>
                <w:szCs w:val="18"/>
              </w:rPr>
            </w:pPr>
            <w:r>
              <w:rPr>
                <w:sz w:val="18"/>
                <w:szCs w:val="18"/>
              </w:rPr>
              <w:t>2,6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Öğretmenlik mesleği ve alanıyla ilgili genel kültür ve pedagoji bilgisine sahip olur; çağdaş öğretim yöntem- tekniklerini,  ölçme- değerlendirme yöntemlerini bilir ve uygular.</w:t>
            </w:r>
          </w:p>
        </w:tc>
        <w:tc>
          <w:tcPr>
            <w:tcW w:w="1417" w:type="dxa"/>
          </w:tcPr>
          <w:p w:rsidR="000833A7" w:rsidRPr="00AE2E81" w:rsidRDefault="00D073C8" w:rsidP="000833A7">
            <w:pPr>
              <w:rPr>
                <w:sz w:val="18"/>
                <w:szCs w:val="18"/>
              </w:rPr>
            </w:pPr>
            <w:r>
              <w:rPr>
                <w:sz w:val="18"/>
                <w:szCs w:val="18"/>
              </w:rPr>
              <w:t>1</w:t>
            </w:r>
          </w:p>
        </w:tc>
        <w:tc>
          <w:tcPr>
            <w:tcW w:w="2977" w:type="dxa"/>
          </w:tcPr>
          <w:p w:rsidR="000833A7" w:rsidRPr="00AE2E81" w:rsidRDefault="00D073C8" w:rsidP="000833A7">
            <w:pPr>
              <w:rPr>
                <w:sz w:val="18"/>
                <w:szCs w:val="18"/>
              </w:rPr>
            </w:pPr>
            <w:r>
              <w:rPr>
                <w:sz w:val="18"/>
                <w:szCs w:val="18"/>
              </w:rPr>
              <w:t>1,2,4,6,7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Okul öncesi eğitimi alanı için gerekli materyalleri, bilişim araçları ve iletişim teknolojilerini kullanır. </w:t>
            </w:r>
          </w:p>
        </w:tc>
        <w:tc>
          <w:tcPr>
            <w:tcW w:w="1417" w:type="dxa"/>
          </w:tcPr>
          <w:p w:rsidR="000833A7" w:rsidRPr="00AE2E81" w:rsidRDefault="00D073C8" w:rsidP="000833A7">
            <w:pPr>
              <w:rPr>
                <w:sz w:val="18"/>
                <w:szCs w:val="18"/>
              </w:rPr>
            </w:pPr>
            <w:r>
              <w:rPr>
                <w:sz w:val="18"/>
                <w:szCs w:val="18"/>
              </w:rPr>
              <w:t>1</w:t>
            </w:r>
          </w:p>
        </w:tc>
        <w:tc>
          <w:tcPr>
            <w:tcW w:w="2977" w:type="dxa"/>
          </w:tcPr>
          <w:p w:rsidR="000833A7" w:rsidRPr="00AE2E81" w:rsidRDefault="00D073C8" w:rsidP="000833A7">
            <w:pPr>
              <w:rPr>
                <w:sz w:val="18"/>
                <w:szCs w:val="18"/>
              </w:rPr>
            </w:pPr>
            <w:r>
              <w:rPr>
                <w:sz w:val="18"/>
                <w:szCs w:val="18"/>
              </w:rPr>
              <w:t>3,7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Okul öncesi öğretim kurumlarını tanır, özelliklerini ifade eder, okul öncesi öğretmenlerinin sahip olması gereken özellikleri bilir. </w:t>
            </w:r>
          </w:p>
        </w:tc>
        <w:tc>
          <w:tcPr>
            <w:tcW w:w="1417" w:type="dxa"/>
          </w:tcPr>
          <w:p w:rsidR="000833A7" w:rsidRPr="00AE2E81" w:rsidRDefault="00D073C8" w:rsidP="000833A7">
            <w:pPr>
              <w:rPr>
                <w:sz w:val="18"/>
                <w:szCs w:val="18"/>
              </w:rPr>
            </w:pPr>
            <w:r>
              <w:rPr>
                <w:sz w:val="18"/>
                <w:szCs w:val="18"/>
              </w:rPr>
              <w:t>1,2</w:t>
            </w:r>
          </w:p>
        </w:tc>
        <w:tc>
          <w:tcPr>
            <w:tcW w:w="2977" w:type="dxa"/>
          </w:tcPr>
          <w:p w:rsidR="000833A7" w:rsidRPr="00AE2E81" w:rsidRDefault="00D073C8" w:rsidP="000833A7">
            <w:pPr>
              <w:rPr>
                <w:sz w:val="18"/>
                <w:szCs w:val="18"/>
              </w:rPr>
            </w:pPr>
            <w:r>
              <w:rPr>
                <w:sz w:val="18"/>
                <w:szCs w:val="18"/>
              </w:rPr>
              <w:t>1,2,4,6,7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Okulöncesi eğitimi alanıyla ilgili ulusal ve uluslararası düzeydeki güncel gelişmeleri takip eder. </w:t>
            </w:r>
          </w:p>
        </w:tc>
        <w:tc>
          <w:tcPr>
            <w:tcW w:w="1417" w:type="dxa"/>
          </w:tcPr>
          <w:p w:rsidR="000833A7" w:rsidRPr="00AE2E81" w:rsidRDefault="00D073C8" w:rsidP="000833A7">
            <w:pPr>
              <w:rPr>
                <w:sz w:val="18"/>
                <w:szCs w:val="18"/>
              </w:rPr>
            </w:pPr>
            <w:r>
              <w:rPr>
                <w:sz w:val="18"/>
                <w:szCs w:val="18"/>
              </w:rPr>
              <w:t>1</w:t>
            </w:r>
          </w:p>
        </w:tc>
        <w:tc>
          <w:tcPr>
            <w:tcW w:w="2977" w:type="dxa"/>
          </w:tcPr>
          <w:p w:rsidR="000833A7" w:rsidRPr="00AE2E81" w:rsidRDefault="00D073C8" w:rsidP="000833A7">
            <w:pPr>
              <w:rPr>
                <w:sz w:val="18"/>
                <w:szCs w:val="18"/>
              </w:rPr>
            </w:pPr>
            <w:r>
              <w:rPr>
                <w:sz w:val="18"/>
                <w:szCs w:val="18"/>
              </w:rPr>
              <w:t>3,6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Okulöncesi eğitimi alanında uygulamada karşılaşılan sorunları çözmek için bireysel ve ekip üyesi olarak sorumluluk alır. </w:t>
            </w:r>
          </w:p>
        </w:tc>
        <w:tc>
          <w:tcPr>
            <w:tcW w:w="1417" w:type="dxa"/>
          </w:tcPr>
          <w:p w:rsidR="000833A7" w:rsidRPr="00AE2E81" w:rsidRDefault="00D073C8" w:rsidP="000833A7">
            <w:pPr>
              <w:rPr>
                <w:sz w:val="18"/>
                <w:szCs w:val="18"/>
              </w:rPr>
            </w:pPr>
            <w:r>
              <w:rPr>
                <w:sz w:val="18"/>
                <w:szCs w:val="18"/>
              </w:rPr>
              <w:t>1</w:t>
            </w:r>
          </w:p>
        </w:tc>
        <w:tc>
          <w:tcPr>
            <w:tcW w:w="2977" w:type="dxa"/>
          </w:tcPr>
          <w:p w:rsidR="000833A7" w:rsidRPr="00AE2E81" w:rsidRDefault="00D073C8" w:rsidP="000833A7">
            <w:pPr>
              <w:rPr>
                <w:sz w:val="18"/>
                <w:szCs w:val="18"/>
              </w:rPr>
            </w:pPr>
            <w:r>
              <w:rPr>
                <w:sz w:val="18"/>
                <w:szCs w:val="18"/>
              </w:rPr>
              <w:t>3,4,5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Okulöncesi eğitim kurumları yönetim bilgisi ve becerisine sahip olur. </w:t>
            </w:r>
          </w:p>
        </w:tc>
        <w:tc>
          <w:tcPr>
            <w:tcW w:w="1417" w:type="dxa"/>
          </w:tcPr>
          <w:p w:rsidR="000833A7" w:rsidRPr="00AE2E81" w:rsidRDefault="00D073C8" w:rsidP="000833A7">
            <w:pPr>
              <w:rPr>
                <w:sz w:val="18"/>
                <w:szCs w:val="18"/>
              </w:rPr>
            </w:pPr>
            <w:r>
              <w:rPr>
                <w:sz w:val="18"/>
                <w:szCs w:val="18"/>
              </w:rPr>
              <w:t>1,2</w:t>
            </w:r>
          </w:p>
        </w:tc>
        <w:tc>
          <w:tcPr>
            <w:tcW w:w="2977" w:type="dxa"/>
          </w:tcPr>
          <w:p w:rsidR="000833A7" w:rsidRPr="00AE2E81" w:rsidRDefault="00D073C8" w:rsidP="000833A7">
            <w:pPr>
              <w:rPr>
                <w:sz w:val="18"/>
                <w:szCs w:val="18"/>
              </w:rPr>
            </w:pPr>
            <w:r>
              <w:rPr>
                <w:sz w:val="18"/>
                <w:szCs w:val="18"/>
              </w:rPr>
              <w:t>2,6,7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Çocukların gelişimine ve kültür özelliklerine uygun, bireysel ve </w:t>
            </w:r>
            <w:proofErr w:type="spellStart"/>
            <w:r w:rsidRPr="000833A7">
              <w:rPr>
                <w:sz w:val="18"/>
                <w:szCs w:val="18"/>
              </w:rPr>
              <w:t>işbirlikli</w:t>
            </w:r>
            <w:proofErr w:type="spellEnd"/>
            <w:r w:rsidRPr="000833A7">
              <w:rPr>
                <w:sz w:val="18"/>
                <w:szCs w:val="18"/>
              </w:rPr>
              <w:t xml:space="preserve"> öğrenmeyi destekleyen öğrenme ortamları tasarlar.</w:t>
            </w:r>
          </w:p>
        </w:tc>
        <w:tc>
          <w:tcPr>
            <w:tcW w:w="1417" w:type="dxa"/>
          </w:tcPr>
          <w:p w:rsidR="000833A7" w:rsidRPr="00AE2E81" w:rsidRDefault="00D073C8" w:rsidP="000833A7">
            <w:pPr>
              <w:rPr>
                <w:sz w:val="18"/>
                <w:szCs w:val="18"/>
              </w:rPr>
            </w:pPr>
            <w:r>
              <w:rPr>
                <w:sz w:val="18"/>
                <w:szCs w:val="18"/>
              </w:rPr>
              <w:t>1,2</w:t>
            </w:r>
          </w:p>
        </w:tc>
        <w:tc>
          <w:tcPr>
            <w:tcW w:w="2977" w:type="dxa"/>
          </w:tcPr>
          <w:p w:rsidR="000833A7" w:rsidRPr="00AE2E81" w:rsidRDefault="00D073C8" w:rsidP="000833A7">
            <w:pPr>
              <w:rPr>
                <w:sz w:val="18"/>
                <w:szCs w:val="18"/>
              </w:rPr>
            </w:pPr>
            <w:r>
              <w:rPr>
                <w:sz w:val="18"/>
                <w:szCs w:val="18"/>
              </w:rPr>
              <w:t>3,4,5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Meslektaşlar, aileler, toplum, diğer kişi ve kurumlar ile çocukların gelişimlerine ve öğrenmelerine katkı sağlayacak şekilde işbirlikleri yapar.</w:t>
            </w:r>
          </w:p>
        </w:tc>
        <w:tc>
          <w:tcPr>
            <w:tcW w:w="1417" w:type="dxa"/>
          </w:tcPr>
          <w:p w:rsidR="000833A7" w:rsidRPr="00AE2E81" w:rsidRDefault="00D073C8" w:rsidP="000833A7">
            <w:pPr>
              <w:rPr>
                <w:sz w:val="18"/>
                <w:szCs w:val="18"/>
              </w:rPr>
            </w:pPr>
            <w:r>
              <w:rPr>
                <w:sz w:val="18"/>
                <w:szCs w:val="18"/>
              </w:rPr>
              <w:t>1</w:t>
            </w:r>
          </w:p>
        </w:tc>
        <w:tc>
          <w:tcPr>
            <w:tcW w:w="2977" w:type="dxa"/>
          </w:tcPr>
          <w:p w:rsidR="000833A7" w:rsidRPr="00AE2E81" w:rsidRDefault="00D073C8" w:rsidP="000833A7">
            <w:pPr>
              <w:rPr>
                <w:sz w:val="18"/>
                <w:szCs w:val="18"/>
              </w:rPr>
            </w:pPr>
            <w:r>
              <w:rPr>
                <w:sz w:val="18"/>
                <w:szCs w:val="18"/>
              </w:rPr>
              <w:t>1,4,7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Çocukların gelişimlerini ve öğrenmelerini sürekli olarak izleme, kaydetme ve eğitimi planlama amacıyla okul öncesi eğitime uygun çeşitli değerlendirme yöntemleri ve araçları kullanır. </w:t>
            </w:r>
          </w:p>
        </w:tc>
        <w:tc>
          <w:tcPr>
            <w:tcW w:w="1417" w:type="dxa"/>
          </w:tcPr>
          <w:p w:rsidR="000833A7" w:rsidRPr="00AE2E81" w:rsidRDefault="00D073C8" w:rsidP="000833A7">
            <w:pPr>
              <w:rPr>
                <w:sz w:val="18"/>
                <w:szCs w:val="18"/>
              </w:rPr>
            </w:pPr>
            <w:r>
              <w:rPr>
                <w:sz w:val="18"/>
                <w:szCs w:val="18"/>
              </w:rPr>
              <w:t>1,2</w:t>
            </w:r>
          </w:p>
        </w:tc>
        <w:tc>
          <w:tcPr>
            <w:tcW w:w="2977" w:type="dxa"/>
          </w:tcPr>
          <w:p w:rsidR="000833A7" w:rsidRPr="00AE2E81" w:rsidRDefault="00D073C8" w:rsidP="000833A7">
            <w:pPr>
              <w:rPr>
                <w:sz w:val="18"/>
                <w:szCs w:val="18"/>
              </w:rPr>
            </w:pPr>
            <w:r>
              <w:rPr>
                <w:sz w:val="18"/>
                <w:szCs w:val="18"/>
              </w:rPr>
              <w:t>3,7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Çocuklukların gelişim özellikleri, ilgi, gereksinimleri, çevresel ve kültürel özelliklerini dikkate alarak eğitim planını hazırlar ve uygular. </w:t>
            </w:r>
          </w:p>
        </w:tc>
        <w:tc>
          <w:tcPr>
            <w:tcW w:w="1417" w:type="dxa"/>
          </w:tcPr>
          <w:p w:rsidR="000833A7" w:rsidRPr="00AE2E81" w:rsidRDefault="00D073C8" w:rsidP="000833A7">
            <w:pPr>
              <w:rPr>
                <w:sz w:val="18"/>
                <w:szCs w:val="18"/>
              </w:rPr>
            </w:pPr>
            <w:r>
              <w:rPr>
                <w:sz w:val="18"/>
                <w:szCs w:val="18"/>
              </w:rPr>
              <w:t>2</w:t>
            </w:r>
          </w:p>
        </w:tc>
        <w:tc>
          <w:tcPr>
            <w:tcW w:w="2977" w:type="dxa"/>
          </w:tcPr>
          <w:p w:rsidR="000833A7" w:rsidRPr="00AE2E81" w:rsidRDefault="00D073C8" w:rsidP="000833A7">
            <w:pPr>
              <w:rPr>
                <w:sz w:val="18"/>
                <w:szCs w:val="18"/>
              </w:rPr>
            </w:pPr>
            <w:r>
              <w:rPr>
                <w:sz w:val="18"/>
                <w:szCs w:val="18"/>
              </w:rPr>
              <w:t>2,4,5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Türk Eğitim Sistemi’nin amaç, yapı ve işleyişini, sınıf yönetimi yaklaşımlarını ve eğitim ile ilgili kavramları açıklar. </w:t>
            </w:r>
          </w:p>
        </w:tc>
        <w:tc>
          <w:tcPr>
            <w:tcW w:w="1417" w:type="dxa"/>
          </w:tcPr>
          <w:p w:rsidR="000833A7" w:rsidRDefault="00D073C8" w:rsidP="000833A7">
            <w:pPr>
              <w:rPr>
                <w:sz w:val="18"/>
                <w:szCs w:val="18"/>
              </w:rPr>
            </w:pPr>
            <w:r>
              <w:rPr>
                <w:sz w:val="18"/>
                <w:szCs w:val="18"/>
              </w:rPr>
              <w:t>1,2</w:t>
            </w:r>
          </w:p>
        </w:tc>
        <w:tc>
          <w:tcPr>
            <w:tcW w:w="2977" w:type="dxa"/>
          </w:tcPr>
          <w:p w:rsidR="000833A7" w:rsidRDefault="00D073C8" w:rsidP="000833A7">
            <w:pPr>
              <w:rPr>
                <w:sz w:val="18"/>
                <w:szCs w:val="18"/>
              </w:rPr>
            </w:pPr>
            <w:r>
              <w:rPr>
                <w:sz w:val="18"/>
                <w:szCs w:val="18"/>
              </w:rPr>
              <w:t>2,6,7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Okul öncesi eğitim ve çocuk gelişimi alanında çağdaş bilgi ve uygulama becerilerine sahip olur.</w:t>
            </w:r>
          </w:p>
        </w:tc>
        <w:tc>
          <w:tcPr>
            <w:tcW w:w="1417" w:type="dxa"/>
          </w:tcPr>
          <w:p w:rsidR="000833A7" w:rsidRDefault="00D073C8" w:rsidP="000833A7">
            <w:pPr>
              <w:rPr>
                <w:sz w:val="18"/>
                <w:szCs w:val="18"/>
              </w:rPr>
            </w:pPr>
            <w:r>
              <w:rPr>
                <w:sz w:val="18"/>
                <w:szCs w:val="18"/>
              </w:rPr>
              <w:t>1</w:t>
            </w:r>
          </w:p>
        </w:tc>
        <w:tc>
          <w:tcPr>
            <w:tcW w:w="2977" w:type="dxa"/>
          </w:tcPr>
          <w:p w:rsidR="000833A7" w:rsidRDefault="00D073C8" w:rsidP="000833A7">
            <w:pPr>
              <w:rPr>
                <w:sz w:val="18"/>
                <w:szCs w:val="18"/>
              </w:rPr>
            </w:pPr>
            <w:r>
              <w:rPr>
                <w:sz w:val="18"/>
                <w:szCs w:val="18"/>
              </w:rPr>
              <w:t>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Okul öncesi çağdaki çocukların bilişsel, </w:t>
            </w:r>
            <w:proofErr w:type="spellStart"/>
            <w:r w:rsidRPr="000833A7">
              <w:rPr>
                <w:sz w:val="18"/>
                <w:szCs w:val="18"/>
              </w:rPr>
              <w:t>psiko</w:t>
            </w:r>
            <w:proofErr w:type="spellEnd"/>
            <w:r w:rsidRPr="000833A7">
              <w:rPr>
                <w:sz w:val="18"/>
                <w:szCs w:val="18"/>
              </w:rPr>
              <w:t>-sosyal, duygusal, bedensel, ahlaki gelişim, öz bakım becerileri, dil, cinsel gelişim özellikleri hakkında bilgi sahibi olur.</w:t>
            </w:r>
          </w:p>
        </w:tc>
        <w:tc>
          <w:tcPr>
            <w:tcW w:w="1417" w:type="dxa"/>
          </w:tcPr>
          <w:p w:rsidR="000833A7" w:rsidRDefault="00D073C8" w:rsidP="000833A7">
            <w:pPr>
              <w:rPr>
                <w:sz w:val="18"/>
                <w:szCs w:val="18"/>
              </w:rPr>
            </w:pPr>
            <w:r>
              <w:rPr>
                <w:sz w:val="18"/>
                <w:szCs w:val="18"/>
              </w:rPr>
              <w:t>1</w:t>
            </w:r>
          </w:p>
        </w:tc>
        <w:tc>
          <w:tcPr>
            <w:tcW w:w="2977" w:type="dxa"/>
          </w:tcPr>
          <w:p w:rsidR="000833A7" w:rsidRDefault="00D073C8" w:rsidP="000833A7">
            <w:pPr>
              <w:rPr>
                <w:sz w:val="18"/>
                <w:szCs w:val="18"/>
              </w:rPr>
            </w:pPr>
            <w:r>
              <w:rPr>
                <w:sz w:val="18"/>
                <w:szCs w:val="18"/>
              </w:rPr>
              <w:t>4,6</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Okul öncesi dönemdeki çocukların ve ailelerinin beslenme, sağlık, eğitim alanındaki ihtiyaçlarını bilir ve temel ilkyardım becerilerini kullanabilir.</w:t>
            </w:r>
          </w:p>
        </w:tc>
        <w:tc>
          <w:tcPr>
            <w:tcW w:w="1417" w:type="dxa"/>
          </w:tcPr>
          <w:p w:rsidR="000833A7" w:rsidRDefault="00D073C8" w:rsidP="000833A7">
            <w:pPr>
              <w:rPr>
                <w:sz w:val="18"/>
                <w:szCs w:val="18"/>
              </w:rPr>
            </w:pPr>
            <w:r>
              <w:rPr>
                <w:sz w:val="18"/>
                <w:szCs w:val="18"/>
              </w:rPr>
              <w:t>2</w:t>
            </w:r>
          </w:p>
        </w:tc>
        <w:tc>
          <w:tcPr>
            <w:tcW w:w="2977" w:type="dxa"/>
          </w:tcPr>
          <w:p w:rsidR="000833A7" w:rsidRDefault="00D073C8" w:rsidP="000833A7">
            <w:pPr>
              <w:rPr>
                <w:sz w:val="18"/>
                <w:szCs w:val="18"/>
              </w:rPr>
            </w:pPr>
            <w:r>
              <w:rPr>
                <w:sz w:val="18"/>
                <w:szCs w:val="18"/>
              </w:rPr>
              <w:t>2,7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Okul öncesi dönem çocukların fizyolojik ve anatomik özelliklerini bilir ve bunları fiziksel gelişim özellikleri ile değerlendirebilir</w:t>
            </w:r>
          </w:p>
        </w:tc>
        <w:tc>
          <w:tcPr>
            <w:tcW w:w="1417" w:type="dxa"/>
          </w:tcPr>
          <w:p w:rsidR="000833A7" w:rsidRDefault="00D073C8" w:rsidP="000833A7">
            <w:pPr>
              <w:rPr>
                <w:sz w:val="18"/>
                <w:szCs w:val="18"/>
              </w:rPr>
            </w:pPr>
            <w:r>
              <w:rPr>
                <w:sz w:val="18"/>
                <w:szCs w:val="18"/>
              </w:rPr>
              <w:t>1</w:t>
            </w:r>
          </w:p>
        </w:tc>
        <w:tc>
          <w:tcPr>
            <w:tcW w:w="2977" w:type="dxa"/>
          </w:tcPr>
          <w:p w:rsidR="000833A7" w:rsidRDefault="00D073C8" w:rsidP="000833A7">
            <w:pPr>
              <w:rPr>
                <w:sz w:val="18"/>
                <w:szCs w:val="18"/>
              </w:rPr>
            </w:pPr>
            <w:r>
              <w:rPr>
                <w:sz w:val="18"/>
                <w:szCs w:val="18"/>
              </w:rPr>
              <w:t>4,7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Okul öncesi dönem çocukların fen, matematik, müzik, oyun sanat, drama, Türkçe dil ve okuma -yazmaya hazırlık becerilerini destekleyecek etkinlikler hazırlar ve uygular.</w:t>
            </w:r>
          </w:p>
        </w:tc>
        <w:tc>
          <w:tcPr>
            <w:tcW w:w="1417" w:type="dxa"/>
          </w:tcPr>
          <w:p w:rsidR="000833A7" w:rsidRDefault="00D073C8" w:rsidP="000833A7">
            <w:pPr>
              <w:rPr>
                <w:sz w:val="18"/>
                <w:szCs w:val="18"/>
              </w:rPr>
            </w:pPr>
            <w:r>
              <w:rPr>
                <w:sz w:val="18"/>
                <w:szCs w:val="18"/>
              </w:rPr>
              <w:t>1,2</w:t>
            </w:r>
          </w:p>
        </w:tc>
        <w:tc>
          <w:tcPr>
            <w:tcW w:w="2977" w:type="dxa"/>
          </w:tcPr>
          <w:p w:rsidR="000833A7" w:rsidRDefault="00D073C8" w:rsidP="000833A7">
            <w:pPr>
              <w:rPr>
                <w:sz w:val="18"/>
                <w:szCs w:val="18"/>
              </w:rPr>
            </w:pPr>
            <w:r>
              <w:rPr>
                <w:sz w:val="18"/>
                <w:szCs w:val="18"/>
              </w:rPr>
              <w:t>1,2,5</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Okul öncesi dönemde gelişim problemi olan çocukları tanır, özelliklerini bilir, bu çocukları okulda ve evde destekleyecek uygulamaları yapar. </w:t>
            </w:r>
          </w:p>
        </w:tc>
        <w:tc>
          <w:tcPr>
            <w:tcW w:w="1417" w:type="dxa"/>
          </w:tcPr>
          <w:p w:rsidR="000833A7" w:rsidRDefault="00D073C8" w:rsidP="000833A7">
            <w:pPr>
              <w:rPr>
                <w:sz w:val="18"/>
                <w:szCs w:val="18"/>
              </w:rPr>
            </w:pPr>
            <w:r>
              <w:rPr>
                <w:sz w:val="18"/>
                <w:szCs w:val="18"/>
              </w:rPr>
              <w:t>1,2</w:t>
            </w:r>
          </w:p>
        </w:tc>
        <w:tc>
          <w:tcPr>
            <w:tcW w:w="2977" w:type="dxa"/>
          </w:tcPr>
          <w:p w:rsidR="000833A7" w:rsidRDefault="00D073C8" w:rsidP="000833A7">
            <w:pPr>
              <w:rPr>
                <w:sz w:val="18"/>
                <w:szCs w:val="18"/>
              </w:rPr>
            </w:pPr>
            <w:r>
              <w:rPr>
                <w:sz w:val="18"/>
                <w:szCs w:val="18"/>
              </w:rPr>
              <w:t>2,3</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Eğitim teknolojilerindeki yenilikleri takip eder, bu gelişmeleri sınıf ortamına uygular ve okul öncesi eğitimin kazanımlarına uygun eğitim ortamları hazırlar.</w:t>
            </w:r>
          </w:p>
        </w:tc>
        <w:tc>
          <w:tcPr>
            <w:tcW w:w="1417" w:type="dxa"/>
          </w:tcPr>
          <w:p w:rsidR="000833A7" w:rsidRDefault="00D073C8" w:rsidP="000833A7">
            <w:pPr>
              <w:rPr>
                <w:sz w:val="18"/>
                <w:szCs w:val="18"/>
              </w:rPr>
            </w:pPr>
            <w:r>
              <w:rPr>
                <w:sz w:val="18"/>
                <w:szCs w:val="18"/>
              </w:rPr>
              <w:t>1</w:t>
            </w:r>
          </w:p>
        </w:tc>
        <w:tc>
          <w:tcPr>
            <w:tcW w:w="2977" w:type="dxa"/>
          </w:tcPr>
          <w:p w:rsidR="000833A7" w:rsidRDefault="00D073C8" w:rsidP="000833A7">
            <w:pPr>
              <w:rPr>
                <w:sz w:val="18"/>
                <w:szCs w:val="18"/>
              </w:rPr>
            </w:pPr>
            <w:r>
              <w:rPr>
                <w:sz w:val="18"/>
                <w:szCs w:val="18"/>
              </w:rPr>
              <w:t>3,4</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Yaşam boyu öğrenme bilincini edinerek bireysel ve mesleki gelişimini sağlar.</w:t>
            </w:r>
          </w:p>
        </w:tc>
        <w:tc>
          <w:tcPr>
            <w:tcW w:w="1417" w:type="dxa"/>
          </w:tcPr>
          <w:p w:rsidR="000833A7" w:rsidRDefault="00D073C8" w:rsidP="000833A7">
            <w:pPr>
              <w:rPr>
                <w:sz w:val="18"/>
                <w:szCs w:val="18"/>
              </w:rPr>
            </w:pPr>
            <w:r>
              <w:rPr>
                <w:sz w:val="18"/>
                <w:szCs w:val="18"/>
              </w:rPr>
              <w:t>1,2</w:t>
            </w:r>
          </w:p>
        </w:tc>
        <w:tc>
          <w:tcPr>
            <w:tcW w:w="2977" w:type="dxa"/>
          </w:tcPr>
          <w:p w:rsidR="000833A7" w:rsidRDefault="00D073C8" w:rsidP="000833A7">
            <w:pPr>
              <w:rPr>
                <w:sz w:val="18"/>
                <w:szCs w:val="18"/>
              </w:rPr>
            </w:pPr>
            <w:r>
              <w:rPr>
                <w:sz w:val="18"/>
                <w:szCs w:val="18"/>
              </w:rPr>
              <w:t>2,5,7</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0833A7" w:rsidRDefault="000833A7" w:rsidP="000833A7">
            <w:pPr>
              <w:pStyle w:val="ListeParagraf"/>
              <w:numPr>
                <w:ilvl w:val="0"/>
                <w:numId w:val="14"/>
              </w:numPr>
              <w:ind w:left="316"/>
              <w:jc w:val="both"/>
              <w:rPr>
                <w:sz w:val="18"/>
                <w:szCs w:val="18"/>
              </w:rPr>
            </w:pPr>
            <w:r w:rsidRPr="000833A7">
              <w:rPr>
                <w:sz w:val="18"/>
                <w:szCs w:val="18"/>
              </w:rPr>
              <w:t xml:space="preserve">Sosyal ve mesleki yaşamında bir yabancı dili temel düzeyde bilerek alanındaki bilgilere ulaşır.  </w:t>
            </w:r>
          </w:p>
        </w:tc>
        <w:tc>
          <w:tcPr>
            <w:tcW w:w="1417" w:type="dxa"/>
          </w:tcPr>
          <w:p w:rsidR="000833A7" w:rsidRDefault="00D073C8" w:rsidP="000833A7">
            <w:pPr>
              <w:rPr>
                <w:sz w:val="18"/>
                <w:szCs w:val="18"/>
              </w:rPr>
            </w:pPr>
            <w:r>
              <w:rPr>
                <w:sz w:val="18"/>
                <w:szCs w:val="18"/>
              </w:rPr>
              <w:t>1,2</w:t>
            </w:r>
          </w:p>
        </w:tc>
        <w:tc>
          <w:tcPr>
            <w:tcW w:w="2977" w:type="dxa"/>
          </w:tcPr>
          <w:p w:rsidR="000833A7" w:rsidRDefault="00D073C8" w:rsidP="000833A7">
            <w:pPr>
              <w:rPr>
                <w:sz w:val="18"/>
                <w:szCs w:val="18"/>
              </w:rPr>
            </w:pPr>
            <w:r>
              <w:rPr>
                <w:sz w:val="18"/>
                <w:szCs w:val="18"/>
              </w:rPr>
              <w:t>1,3</w:t>
            </w:r>
          </w:p>
        </w:tc>
      </w:tr>
      <w:tr w:rsidR="000833A7" w:rsidRPr="00AE2E81" w:rsidTr="00556300">
        <w:trPr>
          <w:trHeight w:val="909"/>
        </w:trPr>
        <w:tc>
          <w:tcPr>
            <w:tcW w:w="993" w:type="dxa"/>
            <w:vMerge/>
          </w:tcPr>
          <w:p w:rsidR="000833A7" w:rsidRPr="00AE2E81" w:rsidRDefault="000833A7" w:rsidP="000833A7">
            <w:pPr>
              <w:rPr>
                <w:sz w:val="18"/>
                <w:szCs w:val="18"/>
              </w:rPr>
            </w:pPr>
          </w:p>
        </w:tc>
        <w:tc>
          <w:tcPr>
            <w:tcW w:w="992" w:type="dxa"/>
            <w:vMerge/>
            <w:tcBorders>
              <w:bottom w:val="single" w:sz="4" w:space="0" w:color="auto"/>
            </w:tcBorders>
          </w:tcPr>
          <w:p w:rsidR="000833A7" w:rsidRPr="00AE2E81" w:rsidRDefault="000833A7" w:rsidP="000833A7">
            <w:pPr>
              <w:rPr>
                <w:sz w:val="18"/>
                <w:szCs w:val="18"/>
              </w:rPr>
            </w:pPr>
          </w:p>
        </w:tc>
        <w:tc>
          <w:tcPr>
            <w:tcW w:w="4253" w:type="dxa"/>
            <w:tcBorders>
              <w:bottom w:val="single" w:sz="4" w:space="0" w:color="auto"/>
            </w:tcBorders>
            <w:shd w:val="clear" w:color="auto" w:fill="767171" w:themeFill="background2" w:themeFillShade="80"/>
          </w:tcPr>
          <w:p w:rsidR="000833A7" w:rsidRPr="00AE2E81" w:rsidRDefault="000833A7" w:rsidP="000833A7">
            <w:pPr>
              <w:ind w:left="326"/>
              <w:jc w:val="center"/>
              <w:rPr>
                <w:sz w:val="18"/>
                <w:szCs w:val="18"/>
              </w:rPr>
            </w:pPr>
            <w:r w:rsidRPr="00AE2E81">
              <w:rPr>
                <w:color w:val="FFFFFF" w:themeColor="background1"/>
                <w:sz w:val="18"/>
                <w:szCs w:val="18"/>
              </w:rPr>
              <w:t>TÜRKİYE YÜKSEKÖĞRETİM YETERLİLİKLER ÇERÇEVESİ (TYYÇ)</w:t>
            </w:r>
          </w:p>
        </w:tc>
        <w:tc>
          <w:tcPr>
            <w:tcW w:w="4394" w:type="dxa"/>
            <w:gridSpan w:val="2"/>
            <w:tcBorders>
              <w:bottom w:val="single" w:sz="4" w:space="0" w:color="auto"/>
            </w:tcBorders>
            <w:shd w:val="clear" w:color="auto" w:fill="767171" w:themeFill="background2" w:themeFillShade="80"/>
          </w:tcPr>
          <w:p w:rsidR="000833A7" w:rsidRPr="00AE2E81" w:rsidRDefault="000833A7" w:rsidP="000833A7">
            <w:pPr>
              <w:jc w:val="center"/>
              <w:rPr>
                <w:sz w:val="18"/>
                <w:szCs w:val="18"/>
              </w:rPr>
            </w:pPr>
            <w:r w:rsidRPr="00AE2E81">
              <w:rPr>
                <w:color w:val="FFFFFF" w:themeColor="background1"/>
                <w:sz w:val="18"/>
                <w:szCs w:val="18"/>
              </w:rPr>
              <w:t>TEMEL ALAN YETRLİLİKLERİ (TAY)</w:t>
            </w:r>
          </w:p>
        </w:tc>
      </w:tr>
      <w:tr w:rsidR="000833A7" w:rsidRPr="00AE2E81" w:rsidTr="00556300">
        <w:tc>
          <w:tcPr>
            <w:tcW w:w="993" w:type="dxa"/>
            <w:vMerge/>
          </w:tcPr>
          <w:p w:rsidR="000833A7" w:rsidRPr="00AE2E81" w:rsidRDefault="000833A7" w:rsidP="000833A7">
            <w:pPr>
              <w:rPr>
                <w:sz w:val="18"/>
                <w:szCs w:val="18"/>
              </w:rPr>
            </w:pPr>
          </w:p>
        </w:tc>
        <w:tc>
          <w:tcPr>
            <w:tcW w:w="992" w:type="dxa"/>
            <w:vMerge/>
          </w:tcPr>
          <w:p w:rsidR="000833A7" w:rsidRPr="00AE2E81" w:rsidRDefault="000833A7" w:rsidP="000833A7">
            <w:pPr>
              <w:rPr>
                <w:sz w:val="18"/>
                <w:szCs w:val="18"/>
              </w:rPr>
            </w:pPr>
          </w:p>
        </w:tc>
        <w:tc>
          <w:tcPr>
            <w:tcW w:w="4253" w:type="dxa"/>
          </w:tcPr>
          <w:p w:rsidR="000833A7" w:rsidRPr="00AE2E81" w:rsidRDefault="000833A7" w:rsidP="000833A7">
            <w:pPr>
              <w:pStyle w:val="ListeParagraf"/>
              <w:numPr>
                <w:ilvl w:val="0"/>
                <w:numId w:val="1"/>
              </w:numPr>
              <w:ind w:left="326"/>
              <w:rPr>
                <w:sz w:val="18"/>
                <w:szCs w:val="18"/>
              </w:rPr>
            </w:pPr>
            <w:r w:rsidRPr="00AE2E81">
              <w:rPr>
                <w:rFonts w:ascii="Tahoma" w:hAnsi="Tahoma" w:cs="Tahoma"/>
                <w:color w:val="000000"/>
                <w:sz w:val="18"/>
                <w:szCs w:val="18"/>
                <w:shd w:val="clear" w:color="auto" w:fill="F8F8F8"/>
              </w:rPr>
              <w:t>Alanı ile ilgili verilerin toplanması, yorumlanması,  uygulanması ve sonuçlarının duyurulması aşamalarında toplumsal, bilimsel, kültürel ve etik değerlere uygun hareket etme.</w:t>
            </w:r>
          </w:p>
          <w:p w:rsidR="000833A7" w:rsidRPr="00AE2E81" w:rsidRDefault="000833A7" w:rsidP="000833A7">
            <w:pPr>
              <w:ind w:left="326"/>
              <w:rPr>
                <w:sz w:val="18"/>
                <w:szCs w:val="18"/>
              </w:rPr>
            </w:pPr>
          </w:p>
          <w:p w:rsidR="000833A7" w:rsidRPr="00AE2E81" w:rsidRDefault="000833A7" w:rsidP="000833A7">
            <w:pPr>
              <w:pStyle w:val="ListeParagraf"/>
              <w:numPr>
                <w:ilvl w:val="0"/>
                <w:numId w:val="1"/>
              </w:numPr>
              <w:ind w:left="326"/>
              <w:rPr>
                <w:sz w:val="18"/>
                <w:szCs w:val="18"/>
              </w:rPr>
            </w:pPr>
            <w:r w:rsidRPr="00AE2E81">
              <w:rPr>
                <w:rFonts w:ascii="Tahoma" w:hAnsi="Tahoma" w:cs="Tahoma"/>
                <w:color w:val="000000"/>
                <w:sz w:val="18"/>
                <w:szCs w:val="18"/>
                <w:shd w:val="clear" w:color="auto" w:fill="F8F8F8"/>
              </w:rPr>
              <w:t> Sosyal hakların evrenselliği, sosyal adalet, kalite kültürü ve kültürel değerlerin korunması ile  çevre koruma, iş sağlığı ve güvenliği konularında yeterli bilince sahip olma.</w:t>
            </w:r>
          </w:p>
          <w:p w:rsidR="000833A7" w:rsidRPr="00AE2E81" w:rsidRDefault="000833A7" w:rsidP="000833A7">
            <w:pPr>
              <w:ind w:left="326"/>
              <w:rPr>
                <w:sz w:val="18"/>
                <w:szCs w:val="18"/>
              </w:rPr>
            </w:pPr>
          </w:p>
        </w:tc>
        <w:tc>
          <w:tcPr>
            <w:tcW w:w="4394" w:type="dxa"/>
            <w:gridSpan w:val="2"/>
          </w:tcPr>
          <w:p w:rsidR="009427AF" w:rsidRDefault="009427AF" w:rsidP="009427AF">
            <w:pPr>
              <w:shd w:val="clear" w:color="auto" w:fill="F8F8F8"/>
              <w:spacing w:before="75"/>
              <w:ind w:right="150"/>
              <w:rPr>
                <w:rFonts w:ascii="Tahoma" w:eastAsia="Times New Roman" w:hAnsi="Tahoma" w:cs="Tahoma"/>
                <w:color w:val="000000"/>
                <w:sz w:val="18"/>
                <w:szCs w:val="18"/>
                <w:lang w:eastAsia="tr-TR"/>
              </w:rPr>
            </w:pPr>
            <w:r>
              <w:rPr>
                <w:rFonts w:ascii="Tahoma" w:eastAsia="Times New Roman" w:hAnsi="Tahoma" w:cs="Tahoma"/>
                <w:color w:val="000000"/>
                <w:sz w:val="18"/>
                <w:szCs w:val="18"/>
                <w:lang w:eastAsia="tr-TR"/>
              </w:rPr>
              <w:t>(Öğretmen Yetiştirme ve Eğitim Bilimleri-14)</w:t>
            </w:r>
          </w:p>
          <w:p w:rsidR="009427AF" w:rsidRDefault="009427AF" w:rsidP="00B07EEB">
            <w:pPr>
              <w:rPr>
                <w:sz w:val="18"/>
                <w:szCs w:val="18"/>
              </w:rPr>
            </w:pPr>
          </w:p>
          <w:p w:rsidR="00B07EEB" w:rsidRPr="00B07EEB" w:rsidRDefault="00B07EEB" w:rsidP="00B07EEB">
            <w:pPr>
              <w:rPr>
                <w:sz w:val="18"/>
                <w:szCs w:val="18"/>
              </w:rPr>
            </w:pPr>
            <w:r w:rsidRPr="00B07EEB">
              <w:rPr>
                <w:sz w:val="18"/>
                <w:szCs w:val="18"/>
              </w:rPr>
              <w:t>1-Dış görünüm, tutum, tavır ve davranışları ile topluma örnek olur.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2-Demokrasi, insan hakları, toplumsal, bilimsel ve mesleki etik değerlere uygun davranır.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3-Kalite yönetimi ve süreçlerine uygun davranır ve katılır.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4-Güvenli okul ortamının oluşturulması ve sürdürülebilmesi amacıyla kişisel ve kurumsal etkileşim kurar.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5-Çevre koruma ve iş güvenliği konularında yeterli bilince sahiptir.</w:t>
            </w:r>
          </w:p>
          <w:p w:rsidR="00B07EEB" w:rsidRPr="00B07EEB" w:rsidRDefault="00B07EEB" w:rsidP="00B07EEB">
            <w:pPr>
              <w:rPr>
                <w:sz w:val="18"/>
                <w:szCs w:val="18"/>
              </w:rPr>
            </w:pPr>
          </w:p>
          <w:p w:rsidR="00B07EEB" w:rsidRPr="00B07EEB" w:rsidRDefault="00B07EEB" w:rsidP="00B07EEB">
            <w:pPr>
              <w:rPr>
                <w:sz w:val="18"/>
                <w:szCs w:val="18"/>
              </w:rPr>
            </w:pPr>
            <w:r w:rsidRPr="00B07EEB">
              <w:rPr>
                <w:sz w:val="18"/>
                <w:szCs w:val="18"/>
              </w:rPr>
              <w:t>6-Milli Eğitim Temel Kanunu'nda ifade edilen ulusal ve evrensel duyarlıkların bilincindedir.</w:t>
            </w:r>
          </w:p>
          <w:p w:rsidR="00B07EEB" w:rsidRPr="00B07EEB" w:rsidRDefault="00B07EEB" w:rsidP="00B07EEB">
            <w:pPr>
              <w:rPr>
                <w:sz w:val="18"/>
                <w:szCs w:val="18"/>
              </w:rPr>
            </w:pPr>
          </w:p>
          <w:p w:rsidR="000833A7" w:rsidRPr="00AE2E81" w:rsidRDefault="00B07EEB" w:rsidP="00B07EEB">
            <w:pPr>
              <w:rPr>
                <w:sz w:val="18"/>
                <w:szCs w:val="18"/>
              </w:rPr>
            </w:pPr>
            <w:r w:rsidRPr="00B07EEB">
              <w:rPr>
                <w:sz w:val="18"/>
                <w:szCs w:val="18"/>
              </w:rPr>
              <w:t>7-Birey olarak ve alanıyla ilgili görev, hak ve sorumluluklarına ilişkin yasa yönetmelik ve mevzuata uygun davranır.</w:t>
            </w:r>
          </w:p>
        </w:tc>
      </w:tr>
    </w:tbl>
    <w:p w:rsidR="00DA0494" w:rsidRDefault="00DA0494"/>
    <w:p w:rsidR="007F5C8B" w:rsidRPr="007F5C8B" w:rsidRDefault="007F5C8B" w:rsidP="00117B31"/>
    <w:sectPr w:rsidR="007F5C8B" w:rsidRPr="007F5C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47CB"/>
    <w:multiLevelType w:val="hybridMultilevel"/>
    <w:tmpl w:val="0548F5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77659D"/>
    <w:multiLevelType w:val="hybridMultilevel"/>
    <w:tmpl w:val="25B4D8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E61340"/>
    <w:multiLevelType w:val="hybridMultilevel"/>
    <w:tmpl w:val="4FA60DC8"/>
    <w:lvl w:ilvl="0" w:tplc="381024A6">
      <w:start w:val="1"/>
      <w:numFmt w:val="decimal"/>
      <w:lvlText w:val="%1."/>
      <w:lvlJc w:val="left"/>
      <w:pPr>
        <w:ind w:left="676" w:hanging="360"/>
      </w:pPr>
      <w:rPr>
        <w:rFonts w:hint="default"/>
      </w:rPr>
    </w:lvl>
    <w:lvl w:ilvl="1" w:tplc="041F0019" w:tentative="1">
      <w:start w:val="1"/>
      <w:numFmt w:val="lowerLetter"/>
      <w:lvlText w:val="%2."/>
      <w:lvlJc w:val="left"/>
      <w:pPr>
        <w:ind w:left="1396" w:hanging="360"/>
      </w:pPr>
    </w:lvl>
    <w:lvl w:ilvl="2" w:tplc="041F001B" w:tentative="1">
      <w:start w:val="1"/>
      <w:numFmt w:val="lowerRoman"/>
      <w:lvlText w:val="%3."/>
      <w:lvlJc w:val="right"/>
      <w:pPr>
        <w:ind w:left="2116" w:hanging="180"/>
      </w:pPr>
    </w:lvl>
    <w:lvl w:ilvl="3" w:tplc="041F000F" w:tentative="1">
      <w:start w:val="1"/>
      <w:numFmt w:val="decimal"/>
      <w:lvlText w:val="%4."/>
      <w:lvlJc w:val="left"/>
      <w:pPr>
        <w:ind w:left="2836" w:hanging="360"/>
      </w:pPr>
    </w:lvl>
    <w:lvl w:ilvl="4" w:tplc="041F0019" w:tentative="1">
      <w:start w:val="1"/>
      <w:numFmt w:val="lowerLetter"/>
      <w:lvlText w:val="%5."/>
      <w:lvlJc w:val="left"/>
      <w:pPr>
        <w:ind w:left="3556" w:hanging="360"/>
      </w:pPr>
    </w:lvl>
    <w:lvl w:ilvl="5" w:tplc="041F001B" w:tentative="1">
      <w:start w:val="1"/>
      <w:numFmt w:val="lowerRoman"/>
      <w:lvlText w:val="%6."/>
      <w:lvlJc w:val="right"/>
      <w:pPr>
        <w:ind w:left="4276" w:hanging="180"/>
      </w:pPr>
    </w:lvl>
    <w:lvl w:ilvl="6" w:tplc="041F000F" w:tentative="1">
      <w:start w:val="1"/>
      <w:numFmt w:val="decimal"/>
      <w:lvlText w:val="%7."/>
      <w:lvlJc w:val="left"/>
      <w:pPr>
        <w:ind w:left="4996" w:hanging="360"/>
      </w:pPr>
    </w:lvl>
    <w:lvl w:ilvl="7" w:tplc="041F0019" w:tentative="1">
      <w:start w:val="1"/>
      <w:numFmt w:val="lowerLetter"/>
      <w:lvlText w:val="%8."/>
      <w:lvlJc w:val="left"/>
      <w:pPr>
        <w:ind w:left="5716" w:hanging="360"/>
      </w:pPr>
    </w:lvl>
    <w:lvl w:ilvl="8" w:tplc="041F001B" w:tentative="1">
      <w:start w:val="1"/>
      <w:numFmt w:val="lowerRoman"/>
      <w:lvlText w:val="%9."/>
      <w:lvlJc w:val="right"/>
      <w:pPr>
        <w:ind w:left="6436" w:hanging="180"/>
      </w:pPr>
    </w:lvl>
  </w:abstractNum>
  <w:abstractNum w:abstractNumId="3" w15:restartNumberingAfterBreak="0">
    <w:nsid w:val="192B3F8B"/>
    <w:multiLevelType w:val="hybridMultilevel"/>
    <w:tmpl w:val="E0CA50F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5D425C"/>
    <w:multiLevelType w:val="hybridMultilevel"/>
    <w:tmpl w:val="2BE8E3A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48F4689"/>
    <w:multiLevelType w:val="hybridMultilevel"/>
    <w:tmpl w:val="4E2C52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65A75F7"/>
    <w:multiLevelType w:val="hybridMultilevel"/>
    <w:tmpl w:val="2AD6E1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B7B62C3"/>
    <w:multiLevelType w:val="hybridMultilevel"/>
    <w:tmpl w:val="3C54E6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D033510"/>
    <w:multiLevelType w:val="hybridMultilevel"/>
    <w:tmpl w:val="BBEE4D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8EF69E0"/>
    <w:multiLevelType w:val="hybridMultilevel"/>
    <w:tmpl w:val="3B2C95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A883250"/>
    <w:multiLevelType w:val="hybridMultilevel"/>
    <w:tmpl w:val="EE0A79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AE0D14"/>
    <w:multiLevelType w:val="hybridMultilevel"/>
    <w:tmpl w:val="CF5A2A5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AE311A"/>
    <w:multiLevelType w:val="hybridMultilevel"/>
    <w:tmpl w:val="97204B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709704C"/>
    <w:multiLevelType w:val="hybridMultilevel"/>
    <w:tmpl w:val="D7068D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11"/>
  </w:num>
  <w:num w:numId="5">
    <w:abstractNumId w:val="7"/>
  </w:num>
  <w:num w:numId="6">
    <w:abstractNumId w:val="4"/>
  </w:num>
  <w:num w:numId="7">
    <w:abstractNumId w:val="1"/>
  </w:num>
  <w:num w:numId="8">
    <w:abstractNumId w:val="0"/>
  </w:num>
  <w:num w:numId="9">
    <w:abstractNumId w:val="2"/>
  </w:num>
  <w:num w:numId="10">
    <w:abstractNumId w:val="13"/>
  </w:num>
  <w:num w:numId="11">
    <w:abstractNumId w:val="8"/>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BC"/>
    <w:rsid w:val="000833A7"/>
    <w:rsid w:val="000B5308"/>
    <w:rsid w:val="000E7F96"/>
    <w:rsid w:val="0010491D"/>
    <w:rsid w:val="00117B31"/>
    <w:rsid w:val="0012062E"/>
    <w:rsid w:val="00125F1D"/>
    <w:rsid w:val="001440C5"/>
    <w:rsid w:val="00197741"/>
    <w:rsid w:val="001F10EA"/>
    <w:rsid w:val="00207E23"/>
    <w:rsid w:val="0023735A"/>
    <w:rsid w:val="00266D79"/>
    <w:rsid w:val="00280B30"/>
    <w:rsid w:val="00293067"/>
    <w:rsid w:val="002D1004"/>
    <w:rsid w:val="002E2AD3"/>
    <w:rsid w:val="00300A13"/>
    <w:rsid w:val="003132BD"/>
    <w:rsid w:val="00325995"/>
    <w:rsid w:val="00331460"/>
    <w:rsid w:val="00350E47"/>
    <w:rsid w:val="00367D15"/>
    <w:rsid w:val="00382777"/>
    <w:rsid w:val="0038600F"/>
    <w:rsid w:val="003A312D"/>
    <w:rsid w:val="003E6FBE"/>
    <w:rsid w:val="004362BC"/>
    <w:rsid w:val="004407F8"/>
    <w:rsid w:val="00445080"/>
    <w:rsid w:val="004D3EF8"/>
    <w:rsid w:val="004F659F"/>
    <w:rsid w:val="004F6C55"/>
    <w:rsid w:val="00523785"/>
    <w:rsid w:val="00532382"/>
    <w:rsid w:val="00551071"/>
    <w:rsid w:val="00553433"/>
    <w:rsid w:val="00556300"/>
    <w:rsid w:val="005670F6"/>
    <w:rsid w:val="00583FD1"/>
    <w:rsid w:val="005A7566"/>
    <w:rsid w:val="005E18B0"/>
    <w:rsid w:val="005E3405"/>
    <w:rsid w:val="006345A1"/>
    <w:rsid w:val="00667739"/>
    <w:rsid w:val="00672344"/>
    <w:rsid w:val="006A3BAA"/>
    <w:rsid w:val="006C09DF"/>
    <w:rsid w:val="006C7DA3"/>
    <w:rsid w:val="006E6B9D"/>
    <w:rsid w:val="006F0BBD"/>
    <w:rsid w:val="00710DFA"/>
    <w:rsid w:val="00771EAA"/>
    <w:rsid w:val="00793281"/>
    <w:rsid w:val="00797344"/>
    <w:rsid w:val="007E07A8"/>
    <w:rsid w:val="007F3D7E"/>
    <w:rsid w:val="007F5C8B"/>
    <w:rsid w:val="0080736E"/>
    <w:rsid w:val="00811BE6"/>
    <w:rsid w:val="00834A3E"/>
    <w:rsid w:val="00840A86"/>
    <w:rsid w:val="0086419D"/>
    <w:rsid w:val="0087601A"/>
    <w:rsid w:val="008B3953"/>
    <w:rsid w:val="008C0D20"/>
    <w:rsid w:val="008D54D7"/>
    <w:rsid w:val="00910062"/>
    <w:rsid w:val="009360D4"/>
    <w:rsid w:val="009427AF"/>
    <w:rsid w:val="00961801"/>
    <w:rsid w:val="009933C5"/>
    <w:rsid w:val="009C255B"/>
    <w:rsid w:val="00A02D97"/>
    <w:rsid w:val="00A14606"/>
    <w:rsid w:val="00A20D26"/>
    <w:rsid w:val="00A25A78"/>
    <w:rsid w:val="00AD2239"/>
    <w:rsid w:val="00AE2E81"/>
    <w:rsid w:val="00B07EEB"/>
    <w:rsid w:val="00B175DD"/>
    <w:rsid w:val="00B54EF3"/>
    <w:rsid w:val="00BD3EF8"/>
    <w:rsid w:val="00BF2CDC"/>
    <w:rsid w:val="00C0335F"/>
    <w:rsid w:val="00C36A00"/>
    <w:rsid w:val="00C61FDB"/>
    <w:rsid w:val="00C65516"/>
    <w:rsid w:val="00C67251"/>
    <w:rsid w:val="00CA4292"/>
    <w:rsid w:val="00CC4D69"/>
    <w:rsid w:val="00CD70A7"/>
    <w:rsid w:val="00CD7356"/>
    <w:rsid w:val="00D073C8"/>
    <w:rsid w:val="00D2388A"/>
    <w:rsid w:val="00D428F0"/>
    <w:rsid w:val="00D552D9"/>
    <w:rsid w:val="00D5683F"/>
    <w:rsid w:val="00D80AD4"/>
    <w:rsid w:val="00D80C39"/>
    <w:rsid w:val="00D86C57"/>
    <w:rsid w:val="00DA0494"/>
    <w:rsid w:val="00DA78C3"/>
    <w:rsid w:val="00DC1AD5"/>
    <w:rsid w:val="00DF6C92"/>
    <w:rsid w:val="00E03223"/>
    <w:rsid w:val="00E1607F"/>
    <w:rsid w:val="00E1786D"/>
    <w:rsid w:val="00E344C2"/>
    <w:rsid w:val="00E458CB"/>
    <w:rsid w:val="00E467FC"/>
    <w:rsid w:val="00E84216"/>
    <w:rsid w:val="00EA6B29"/>
    <w:rsid w:val="00EC64B6"/>
    <w:rsid w:val="00EE6EAA"/>
    <w:rsid w:val="00F547E6"/>
    <w:rsid w:val="00F66E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276BA4"/>
  <w15:chartTrackingRefBased/>
  <w15:docId w15:val="{B8369720-4588-4ECD-BB80-879C0197E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7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36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552D9"/>
    <w:pPr>
      <w:ind w:left="720"/>
      <w:contextualSpacing/>
    </w:pPr>
  </w:style>
  <w:style w:type="paragraph" w:styleId="NormalWeb">
    <w:name w:val="Normal (Web)"/>
    <w:basedOn w:val="Normal"/>
    <w:uiPriority w:val="99"/>
    <w:semiHidden/>
    <w:unhideWhenUsed/>
    <w:rsid w:val="00D2388A"/>
    <w:rPr>
      <w:rFonts w:ascii="Times New Roman" w:hAnsi="Times New Roman" w:cs="Times New Roman"/>
      <w:sz w:val="24"/>
      <w:szCs w:val="24"/>
    </w:rPr>
  </w:style>
  <w:style w:type="character" w:styleId="Gl">
    <w:name w:val="Strong"/>
    <w:basedOn w:val="VarsaylanParagrafYazTipi"/>
    <w:uiPriority w:val="22"/>
    <w:qFormat/>
    <w:rsid w:val="00EC64B6"/>
    <w:rPr>
      <w:b/>
      <w:bCs/>
    </w:rPr>
  </w:style>
  <w:style w:type="paragraph" w:styleId="BalonMetni">
    <w:name w:val="Balloon Text"/>
    <w:basedOn w:val="Normal"/>
    <w:link w:val="BalonMetniChar"/>
    <w:uiPriority w:val="99"/>
    <w:semiHidden/>
    <w:unhideWhenUsed/>
    <w:rsid w:val="009427A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427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206">
      <w:bodyDiv w:val="1"/>
      <w:marLeft w:val="0"/>
      <w:marRight w:val="0"/>
      <w:marTop w:val="0"/>
      <w:marBottom w:val="0"/>
      <w:divBdr>
        <w:top w:val="none" w:sz="0" w:space="0" w:color="auto"/>
        <w:left w:val="none" w:sz="0" w:space="0" w:color="auto"/>
        <w:bottom w:val="none" w:sz="0" w:space="0" w:color="auto"/>
        <w:right w:val="none" w:sz="0" w:space="0" w:color="auto"/>
      </w:divBdr>
    </w:div>
    <w:div w:id="244071192">
      <w:bodyDiv w:val="1"/>
      <w:marLeft w:val="0"/>
      <w:marRight w:val="0"/>
      <w:marTop w:val="0"/>
      <w:marBottom w:val="0"/>
      <w:divBdr>
        <w:top w:val="none" w:sz="0" w:space="0" w:color="auto"/>
        <w:left w:val="none" w:sz="0" w:space="0" w:color="auto"/>
        <w:bottom w:val="none" w:sz="0" w:space="0" w:color="auto"/>
        <w:right w:val="none" w:sz="0" w:space="0" w:color="auto"/>
      </w:divBdr>
    </w:div>
    <w:div w:id="255404888">
      <w:bodyDiv w:val="1"/>
      <w:marLeft w:val="0"/>
      <w:marRight w:val="0"/>
      <w:marTop w:val="0"/>
      <w:marBottom w:val="0"/>
      <w:divBdr>
        <w:top w:val="none" w:sz="0" w:space="0" w:color="auto"/>
        <w:left w:val="none" w:sz="0" w:space="0" w:color="auto"/>
        <w:bottom w:val="none" w:sz="0" w:space="0" w:color="auto"/>
        <w:right w:val="none" w:sz="0" w:space="0" w:color="auto"/>
      </w:divBdr>
    </w:div>
    <w:div w:id="289165351">
      <w:bodyDiv w:val="1"/>
      <w:marLeft w:val="0"/>
      <w:marRight w:val="0"/>
      <w:marTop w:val="0"/>
      <w:marBottom w:val="0"/>
      <w:divBdr>
        <w:top w:val="none" w:sz="0" w:space="0" w:color="auto"/>
        <w:left w:val="none" w:sz="0" w:space="0" w:color="auto"/>
        <w:bottom w:val="none" w:sz="0" w:space="0" w:color="auto"/>
        <w:right w:val="none" w:sz="0" w:space="0" w:color="auto"/>
      </w:divBdr>
    </w:div>
    <w:div w:id="753891349">
      <w:bodyDiv w:val="1"/>
      <w:marLeft w:val="0"/>
      <w:marRight w:val="0"/>
      <w:marTop w:val="0"/>
      <w:marBottom w:val="0"/>
      <w:divBdr>
        <w:top w:val="none" w:sz="0" w:space="0" w:color="auto"/>
        <w:left w:val="none" w:sz="0" w:space="0" w:color="auto"/>
        <w:bottom w:val="none" w:sz="0" w:space="0" w:color="auto"/>
        <w:right w:val="none" w:sz="0" w:space="0" w:color="auto"/>
      </w:divBdr>
    </w:div>
    <w:div w:id="761687793">
      <w:bodyDiv w:val="1"/>
      <w:marLeft w:val="0"/>
      <w:marRight w:val="0"/>
      <w:marTop w:val="0"/>
      <w:marBottom w:val="0"/>
      <w:divBdr>
        <w:top w:val="none" w:sz="0" w:space="0" w:color="auto"/>
        <w:left w:val="none" w:sz="0" w:space="0" w:color="auto"/>
        <w:bottom w:val="none" w:sz="0" w:space="0" w:color="auto"/>
        <w:right w:val="none" w:sz="0" w:space="0" w:color="auto"/>
      </w:divBdr>
    </w:div>
    <w:div w:id="780421947">
      <w:bodyDiv w:val="1"/>
      <w:marLeft w:val="0"/>
      <w:marRight w:val="0"/>
      <w:marTop w:val="0"/>
      <w:marBottom w:val="0"/>
      <w:divBdr>
        <w:top w:val="none" w:sz="0" w:space="0" w:color="auto"/>
        <w:left w:val="none" w:sz="0" w:space="0" w:color="auto"/>
        <w:bottom w:val="none" w:sz="0" w:space="0" w:color="auto"/>
        <w:right w:val="none" w:sz="0" w:space="0" w:color="auto"/>
      </w:divBdr>
    </w:div>
    <w:div w:id="891892779">
      <w:bodyDiv w:val="1"/>
      <w:marLeft w:val="0"/>
      <w:marRight w:val="0"/>
      <w:marTop w:val="0"/>
      <w:marBottom w:val="0"/>
      <w:divBdr>
        <w:top w:val="none" w:sz="0" w:space="0" w:color="auto"/>
        <w:left w:val="none" w:sz="0" w:space="0" w:color="auto"/>
        <w:bottom w:val="none" w:sz="0" w:space="0" w:color="auto"/>
        <w:right w:val="none" w:sz="0" w:space="0" w:color="auto"/>
      </w:divBdr>
    </w:div>
    <w:div w:id="1044797311">
      <w:bodyDiv w:val="1"/>
      <w:marLeft w:val="0"/>
      <w:marRight w:val="0"/>
      <w:marTop w:val="0"/>
      <w:marBottom w:val="0"/>
      <w:divBdr>
        <w:top w:val="none" w:sz="0" w:space="0" w:color="auto"/>
        <w:left w:val="none" w:sz="0" w:space="0" w:color="auto"/>
        <w:bottom w:val="none" w:sz="0" w:space="0" w:color="auto"/>
        <w:right w:val="none" w:sz="0" w:space="0" w:color="auto"/>
      </w:divBdr>
    </w:div>
    <w:div w:id="1222794566">
      <w:bodyDiv w:val="1"/>
      <w:marLeft w:val="0"/>
      <w:marRight w:val="0"/>
      <w:marTop w:val="0"/>
      <w:marBottom w:val="0"/>
      <w:divBdr>
        <w:top w:val="none" w:sz="0" w:space="0" w:color="auto"/>
        <w:left w:val="none" w:sz="0" w:space="0" w:color="auto"/>
        <w:bottom w:val="none" w:sz="0" w:space="0" w:color="auto"/>
        <w:right w:val="none" w:sz="0" w:space="0" w:color="auto"/>
      </w:divBdr>
    </w:div>
    <w:div w:id="1256478914">
      <w:bodyDiv w:val="1"/>
      <w:marLeft w:val="0"/>
      <w:marRight w:val="0"/>
      <w:marTop w:val="0"/>
      <w:marBottom w:val="0"/>
      <w:divBdr>
        <w:top w:val="none" w:sz="0" w:space="0" w:color="auto"/>
        <w:left w:val="none" w:sz="0" w:space="0" w:color="auto"/>
        <w:bottom w:val="none" w:sz="0" w:space="0" w:color="auto"/>
        <w:right w:val="none" w:sz="0" w:space="0" w:color="auto"/>
      </w:divBdr>
    </w:div>
    <w:div w:id="1411390903">
      <w:bodyDiv w:val="1"/>
      <w:marLeft w:val="0"/>
      <w:marRight w:val="0"/>
      <w:marTop w:val="0"/>
      <w:marBottom w:val="0"/>
      <w:divBdr>
        <w:top w:val="none" w:sz="0" w:space="0" w:color="auto"/>
        <w:left w:val="none" w:sz="0" w:space="0" w:color="auto"/>
        <w:bottom w:val="none" w:sz="0" w:space="0" w:color="auto"/>
        <w:right w:val="none" w:sz="0" w:space="0" w:color="auto"/>
      </w:divBdr>
    </w:div>
    <w:div w:id="1451126214">
      <w:bodyDiv w:val="1"/>
      <w:marLeft w:val="0"/>
      <w:marRight w:val="0"/>
      <w:marTop w:val="0"/>
      <w:marBottom w:val="0"/>
      <w:divBdr>
        <w:top w:val="none" w:sz="0" w:space="0" w:color="auto"/>
        <w:left w:val="none" w:sz="0" w:space="0" w:color="auto"/>
        <w:bottom w:val="none" w:sz="0" w:space="0" w:color="auto"/>
        <w:right w:val="none" w:sz="0" w:space="0" w:color="auto"/>
      </w:divBdr>
    </w:div>
    <w:div w:id="1527674238">
      <w:bodyDiv w:val="1"/>
      <w:marLeft w:val="0"/>
      <w:marRight w:val="0"/>
      <w:marTop w:val="0"/>
      <w:marBottom w:val="0"/>
      <w:divBdr>
        <w:top w:val="none" w:sz="0" w:space="0" w:color="auto"/>
        <w:left w:val="none" w:sz="0" w:space="0" w:color="auto"/>
        <w:bottom w:val="none" w:sz="0" w:space="0" w:color="auto"/>
        <w:right w:val="none" w:sz="0" w:space="0" w:color="auto"/>
      </w:divBdr>
    </w:div>
    <w:div w:id="1660114428">
      <w:bodyDiv w:val="1"/>
      <w:marLeft w:val="0"/>
      <w:marRight w:val="0"/>
      <w:marTop w:val="0"/>
      <w:marBottom w:val="0"/>
      <w:divBdr>
        <w:top w:val="none" w:sz="0" w:space="0" w:color="auto"/>
        <w:left w:val="none" w:sz="0" w:space="0" w:color="auto"/>
        <w:bottom w:val="none" w:sz="0" w:space="0" w:color="auto"/>
        <w:right w:val="none" w:sz="0" w:space="0" w:color="auto"/>
      </w:divBdr>
    </w:div>
    <w:div w:id="1860581063">
      <w:bodyDiv w:val="1"/>
      <w:marLeft w:val="0"/>
      <w:marRight w:val="0"/>
      <w:marTop w:val="0"/>
      <w:marBottom w:val="0"/>
      <w:divBdr>
        <w:top w:val="none" w:sz="0" w:space="0" w:color="auto"/>
        <w:left w:val="none" w:sz="0" w:space="0" w:color="auto"/>
        <w:bottom w:val="none" w:sz="0" w:space="0" w:color="auto"/>
        <w:right w:val="none" w:sz="0" w:space="0" w:color="auto"/>
      </w:divBdr>
    </w:div>
    <w:div w:id="2016958595">
      <w:bodyDiv w:val="1"/>
      <w:marLeft w:val="0"/>
      <w:marRight w:val="0"/>
      <w:marTop w:val="0"/>
      <w:marBottom w:val="0"/>
      <w:divBdr>
        <w:top w:val="none" w:sz="0" w:space="0" w:color="auto"/>
        <w:left w:val="none" w:sz="0" w:space="0" w:color="auto"/>
        <w:bottom w:val="none" w:sz="0" w:space="0" w:color="auto"/>
        <w:right w:val="none" w:sz="0" w:space="0" w:color="auto"/>
      </w:divBdr>
    </w:div>
    <w:div w:id="2057969236">
      <w:bodyDiv w:val="1"/>
      <w:marLeft w:val="0"/>
      <w:marRight w:val="0"/>
      <w:marTop w:val="0"/>
      <w:marBottom w:val="0"/>
      <w:divBdr>
        <w:top w:val="none" w:sz="0" w:space="0" w:color="auto"/>
        <w:left w:val="none" w:sz="0" w:space="0" w:color="auto"/>
        <w:bottom w:val="none" w:sz="0" w:space="0" w:color="auto"/>
        <w:right w:val="none" w:sz="0" w:space="0" w:color="auto"/>
      </w:divBdr>
    </w:div>
    <w:div w:id="213583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96CD-320D-4586-BC8E-E9F5145E8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3894</Words>
  <Characters>22202</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KULLANICI</cp:lastModifiedBy>
  <cp:revision>11</cp:revision>
  <cp:lastPrinted>2023-12-15T07:47:00Z</cp:lastPrinted>
  <dcterms:created xsi:type="dcterms:W3CDTF">2023-12-15T07:48:00Z</dcterms:created>
  <dcterms:modified xsi:type="dcterms:W3CDTF">2023-12-15T09:25:00Z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ba89eaa4314acfdd2dedcb0813920e83e306315a308c5e21a3ff0f737a748724</vt:lpwstr>
  </property>
</Properties>
</file>